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3643" w14:textId="5AF58B14" w:rsidR="0054009A" w:rsidRDefault="0054009A" w:rsidP="0039715B">
      <w:pPr>
        <w:jc w:val="right"/>
      </w:pPr>
      <w:r>
        <w:t>Ref. STA</w:t>
      </w:r>
      <w:r w:rsidR="00825C87">
        <w:t>/</w:t>
      </w:r>
      <w:r w:rsidR="0022782D">
        <w:t>DGPCYN-032</w:t>
      </w: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520D331E" w:rsidR="00194642" w:rsidRPr="0054009A" w:rsidRDefault="006A709D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020BEB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Uso de Salones</w:t>
            </w:r>
            <w:r w:rsidR="00FC4BFD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 de Museos o Centros Culturales</w:t>
            </w:r>
          </w:p>
        </w:tc>
      </w:tr>
    </w:tbl>
    <w:p w14:paraId="6FBDB349" w14:textId="5B93EFB4" w:rsidR="00EE563A" w:rsidRDefault="00EE5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8E6A33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8E6A33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8E6A33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10298398" w14:textId="77777777" w:rsidR="00EE563A" w:rsidRPr="00EE563A" w:rsidRDefault="00EE563A" w:rsidP="008E6A33"/>
          <w:p w14:paraId="67B2B2CB" w14:textId="59BCCACE" w:rsidR="00EE563A" w:rsidRPr="00EE563A" w:rsidRDefault="00EE563A" w:rsidP="008E6A33">
            <w:r>
              <w:t xml:space="preserve">Dirección General </w:t>
            </w:r>
            <w:r w:rsidR="00FC4BFD">
              <w:t xml:space="preserve">de </w:t>
            </w:r>
            <w:r w:rsidR="00020BEB">
              <w:t xml:space="preserve">Patrimonio Cultural y Natural </w:t>
            </w:r>
          </w:p>
        </w:tc>
      </w:tr>
    </w:tbl>
    <w:p w14:paraId="285A4923" w14:textId="1562F175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8E6A33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34B1C86A" w:rsidR="00D94ED1" w:rsidRPr="00EE563A" w:rsidRDefault="00D94ED1" w:rsidP="00FC4BFD">
            <w:pPr>
              <w:spacing w:before="60" w:after="60"/>
            </w:pPr>
            <w:r w:rsidRPr="00020BEB">
              <w:t>Reducir el plazo de la gestión</w:t>
            </w:r>
            <w:r w:rsidR="008F6C3A" w:rsidRPr="00020BEB">
              <w:t xml:space="preserve">, actualmente se utiliza el formulario </w:t>
            </w:r>
            <w:r w:rsidR="00FC4BFD">
              <w:t xml:space="preserve">físico </w:t>
            </w:r>
            <w:r w:rsidR="00020BEB" w:rsidRPr="00020BEB">
              <w:t xml:space="preserve">DTMCC </w:t>
            </w:r>
            <w:r w:rsidR="008F6C3A" w:rsidRPr="00020BEB">
              <w:t xml:space="preserve">01 “Solicitud </w:t>
            </w:r>
            <w:r w:rsidR="002000EC" w:rsidRPr="00020BEB">
              <w:t xml:space="preserve">de </w:t>
            </w:r>
            <w:r w:rsidR="00020BEB" w:rsidRPr="00020BEB">
              <w:t>uso de salones</w:t>
            </w:r>
            <w:r w:rsidR="00FC4BFD">
              <w:t xml:space="preserve"> de Museos y Centros Culturales</w:t>
            </w:r>
            <w:r w:rsidR="00020BEB" w:rsidRPr="00020BEB">
              <w:t>”</w:t>
            </w:r>
          </w:p>
        </w:tc>
      </w:tr>
    </w:tbl>
    <w:p w14:paraId="2E4D962A" w14:textId="7DB7E392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140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9A23E2" w:rsidRDefault="009A23E2" w:rsidP="009A2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6775C0E" w:rsidR="00A74140" w:rsidRPr="009A23E2" w:rsidRDefault="009A23E2" w:rsidP="009A23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A74140" w14:paraId="418E2F2D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4F56D84" w14:textId="12B3FC6C" w:rsidR="00A74140" w:rsidRDefault="00FC4BFD" w:rsidP="00FC4BFD">
            <w:r>
              <w:t xml:space="preserve">Carta de </w:t>
            </w:r>
            <w:r w:rsidR="00020BEB">
              <w:t xml:space="preserve">Solicitud por escrito </w:t>
            </w:r>
            <w:r>
              <w:t xml:space="preserve">a la Dirección General de </w:t>
            </w:r>
            <w:r w:rsidR="008A7672">
              <w:t>Patrimonio</w:t>
            </w:r>
            <w:r>
              <w:t xml:space="preserve"> Cultural y Natural</w:t>
            </w:r>
            <w:r w:rsidR="00AD2F2C">
              <w:t>. Debe llevar que días necesita usar los salones, para que actividad, n</w:t>
            </w:r>
            <w:r w:rsidR="00D2398A">
              <w:t>ú</w:t>
            </w:r>
            <w:r w:rsidR="00AD2F2C">
              <w:t>mero de contacto, nombre de la persona interesada.</w:t>
            </w:r>
          </w:p>
        </w:tc>
        <w:tc>
          <w:tcPr>
            <w:tcW w:w="4675" w:type="dxa"/>
            <w:vAlign w:val="center"/>
          </w:tcPr>
          <w:p w14:paraId="267715DB" w14:textId="526F6F36" w:rsidR="00A74140" w:rsidRDefault="006934B2">
            <w:r>
              <w:t>Llena el formulario de s</w:t>
            </w:r>
            <w:r w:rsidR="00020BEB">
              <w:t xml:space="preserve">olicitud para uso de salones </w:t>
            </w:r>
            <w:r>
              <w:t xml:space="preserve">de Museos y Centros Culturales en la </w:t>
            </w:r>
            <w:r w:rsidR="008A7672">
              <w:t>página</w:t>
            </w:r>
            <w:r>
              <w:t xml:space="preserve"> del MCD</w:t>
            </w:r>
            <w:r w:rsidR="00AD2F2C">
              <w:t>.</w:t>
            </w:r>
          </w:p>
        </w:tc>
      </w:tr>
    </w:tbl>
    <w:p w14:paraId="27A0EAA6" w14:textId="738D8E48" w:rsidR="0042159F" w:rsidRDefault="0042159F"/>
    <w:p w14:paraId="189844F0" w14:textId="24996A81" w:rsidR="00C7681F" w:rsidRDefault="00C7681F"/>
    <w:p w14:paraId="2C979CFF" w14:textId="4F6EBD13" w:rsidR="00C7681F" w:rsidRDefault="00C7681F"/>
    <w:p w14:paraId="665864F5" w14:textId="6825E9C9" w:rsidR="00C7681F" w:rsidRDefault="00C7681F"/>
    <w:p w14:paraId="1186BB9C" w14:textId="78D7FF40" w:rsidR="00C7681F" w:rsidRDefault="00C7681F"/>
    <w:p w14:paraId="11682134" w14:textId="62CE918B" w:rsidR="00C7681F" w:rsidRDefault="00C7681F"/>
    <w:p w14:paraId="29B2708B" w14:textId="3D943F51" w:rsidR="00C7681F" w:rsidRDefault="00C7681F"/>
    <w:p w14:paraId="7B4DD074" w14:textId="7342DDA9" w:rsidR="00C7681F" w:rsidRDefault="00C7681F"/>
    <w:p w14:paraId="673E8F68" w14:textId="66108217" w:rsidR="00C7681F" w:rsidRDefault="00C7681F"/>
    <w:p w14:paraId="225B891E" w14:textId="2CA818CB" w:rsidR="00C7681F" w:rsidRDefault="00C7681F"/>
    <w:p w14:paraId="47CBF5DE" w14:textId="76A4227B" w:rsidR="00C7681F" w:rsidRDefault="00C7681F"/>
    <w:p w14:paraId="11CBCAEA" w14:textId="52341ACB" w:rsidR="00C7681F" w:rsidRDefault="00C7681F"/>
    <w:p w14:paraId="33F4C8E5" w14:textId="77777777" w:rsidR="00C7681F" w:rsidRDefault="00C7681F"/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4BD87012" w14:textId="77777777" w:rsidR="0042159F" w:rsidRDefault="0042159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846"/>
        <w:gridCol w:w="1495"/>
        <w:gridCol w:w="1487"/>
      </w:tblGrid>
      <w:tr w:rsidR="000B33A2" w:rsidRPr="00D2398A" w14:paraId="22985C88" w14:textId="77777777" w:rsidTr="00C7681F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0EF157A1" w14:textId="77777777" w:rsidR="00B07BB0" w:rsidRPr="00D2398A" w:rsidRDefault="00B07BB0" w:rsidP="008E6A3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398A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5BBB7F72" w14:textId="77777777" w:rsidR="00B07BB0" w:rsidRPr="00D2398A" w:rsidRDefault="00B07BB0" w:rsidP="008E6A3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398A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057" w:type="pct"/>
            <w:shd w:val="clear" w:color="auto" w:fill="8EAADB" w:themeFill="accent1" w:themeFillTint="99"/>
            <w:vAlign w:val="center"/>
          </w:tcPr>
          <w:p w14:paraId="43152EF3" w14:textId="77777777" w:rsidR="00B07BB0" w:rsidRPr="00D2398A" w:rsidRDefault="00B07BB0" w:rsidP="008E6A3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398A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1EB707C1" w14:textId="77777777" w:rsidR="00B07BB0" w:rsidRPr="00D2398A" w:rsidRDefault="00B07BB0" w:rsidP="008E6A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398A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5" w:type="pct"/>
            <w:shd w:val="clear" w:color="auto" w:fill="8EAADB" w:themeFill="accent1" w:themeFillTint="99"/>
            <w:vAlign w:val="center"/>
          </w:tcPr>
          <w:p w14:paraId="6EB14B08" w14:textId="77777777" w:rsidR="00B07BB0" w:rsidRPr="00D2398A" w:rsidRDefault="00B07BB0" w:rsidP="008E6A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398A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B07BB0" w:rsidRPr="00D2398A" w14:paraId="348CC17D" w14:textId="77777777" w:rsidTr="00B07BB0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1CD85A4" w14:textId="67347D34" w:rsidR="00B07BB0" w:rsidRPr="00D2398A" w:rsidRDefault="00B07BB0" w:rsidP="00B07B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398A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8D1BE9" w:rsidRPr="00D2398A" w14:paraId="03FFFF9B" w14:textId="77777777" w:rsidTr="00C7681F">
        <w:tc>
          <w:tcPr>
            <w:tcW w:w="930" w:type="pct"/>
            <w:vAlign w:val="center"/>
          </w:tcPr>
          <w:p w14:paraId="16E7BB3E" w14:textId="77777777" w:rsidR="008D1BE9" w:rsidRPr="00D2398A" w:rsidRDefault="008D1BE9" w:rsidP="008E6A3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5EFDFFA" w14:textId="77777777" w:rsidR="008D1BE9" w:rsidRPr="00D2398A" w:rsidRDefault="008D1BE9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7E703469" w14:textId="77777777" w:rsidR="008D1BE9" w:rsidRPr="00D2398A" w:rsidRDefault="008D1BE9" w:rsidP="008E6A3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BA2139" w14:textId="77777777" w:rsidR="008D1BE9" w:rsidRPr="00D2398A" w:rsidRDefault="008D1BE9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57" w:type="pct"/>
            <w:vAlign w:val="center"/>
          </w:tcPr>
          <w:p w14:paraId="4360D8AE" w14:textId="77777777" w:rsidR="008D1BE9" w:rsidRPr="00D2398A" w:rsidRDefault="008D1BE9" w:rsidP="008E6A33">
            <w:pPr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399AB971" w14:textId="77777777" w:rsidR="008D1BE9" w:rsidRDefault="00162937" w:rsidP="008E6A33">
            <w:pPr>
              <w:rPr>
                <w:rStyle w:val="Hyperlink"/>
                <w:rFonts w:cs="Arial"/>
                <w:sz w:val="20"/>
                <w:szCs w:val="20"/>
              </w:rPr>
            </w:pPr>
            <w:hyperlink r:id="rId8" w:history="1">
              <w:r w:rsidR="008D1BE9" w:rsidRPr="00D2398A">
                <w:rPr>
                  <w:rStyle w:val="Hyperlink"/>
                  <w:rFonts w:cs="Arial"/>
                  <w:sz w:val="20"/>
                  <w:szCs w:val="20"/>
                </w:rPr>
                <w:t>https://mcd.gob.gt/e-usosalonesmuseos</w:t>
              </w:r>
            </w:hyperlink>
          </w:p>
          <w:p w14:paraId="2A8F1BEA" w14:textId="77777777" w:rsidR="00C7681F" w:rsidRDefault="00C7681F" w:rsidP="008E6A33">
            <w:pPr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Crea su usuario</w:t>
            </w:r>
          </w:p>
          <w:p w14:paraId="40505520" w14:textId="77777777" w:rsidR="00C7681F" w:rsidRPr="00D2398A" w:rsidRDefault="00C7681F" w:rsidP="00C7681F">
            <w:pPr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Llena Formato DGPCYN-DTMCC-01 “Solicitud de uso de salones en Museos o Centros Culturales” con información la información completa.</w:t>
            </w:r>
          </w:p>
          <w:p w14:paraId="64DE80D8" w14:textId="77777777" w:rsidR="00C7681F" w:rsidRPr="00D2398A" w:rsidRDefault="00C7681F" w:rsidP="00C768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2398A">
              <w:rPr>
                <w:rFonts w:ascii="Arial" w:hAnsi="Arial" w:cs="Arial"/>
                <w:sz w:val="20"/>
                <w:szCs w:val="20"/>
              </w:rPr>
              <w:t>Salón que desea</w:t>
            </w:r>
          </w:p>
          <w:p w14:paraId="4701BE9A" w14:textId="77777777" w:rsidR="00C7681F" w:rsidRPr="00D2398A" w:rsidRDefault="00C7681F" w:rsidP="00C768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2398A">
              <w:rPr>
                <w:rFonts w:ascii="Arial" w:hAnsi="Arial" w:cs="Arial"/>
                <w:sz w:val="20"/>
                <w:szCs w:val="20"/>
              </w:rPr>
              <w:t>Fecha de actividad</w:t>
            </w:r>
          </w:p>
          <w:p w14:paraId="28F9F582" w14:textId="77777777" w:rsidR="00C7681F" w:rsidRPr="00D2398A" w:rsidRDefault="00C7681F" w:rsidP="00C768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2398A">
              <w:rPr>
                <w:rFonts w:ascii="Arial" w:hAnsi="Arial" w:cs="Arial"/>
                <w:sz w:val="20"/>
                <w:szCs w:val="20"/>
              </w:rPr>
              <w:t>Nombre del solicitante</w:t>
            </w:r>
          </w:p>
          <w:p w14:paraId="184C54B8" w14:textId="77777777" w:rsidR="00C7681F" w:rsidRPr="00D2398A" w:rsidRDefault="00C7681F" w:rsidP="00C768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2398A">
              <w:rPr>
                <w:rFonts w:ascii="Arial" w:hAnsi="Arial" w:cs="Arial"/>
                <w:sz w:val="20"/>
                <w:szCs w:val="20"/>
              </w:rPr>
              <w:t>Número de teléfono del solicitante</w:t>
            </w:r>
          </w:p>
          <w:p w14:paraId="435ADE2D" w14:textId="77777777" w:rsidR="00C7681F" w:rsidRPr="00D2398A" w:rsidRDefault="00C7681F" w:rsidP="00C7681F">
            <w:pPr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información; si la misma no es completada en ese plazo se dará por finalizada la gestión.</w:t>
            </w:r>
          </w:p>
          <w:p w14:paraId="4C55C73E" w14:textId="100A3B31" w:rsidR="00C7681F" w:rsidRPr="00D2398A" w:rsidRDefault="00C7681F" w:rsidP="00C7681F">
            <w:pPr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Toda vez completada la solicitud se le asignará un número de gestión.</w:t>
            </w:r>
          </w:p>
        </w:tc>
        <w:tc>
          <w:tcPr>
            <w:tcW w:w="799" w:type="pct"/>
            <w:vAlign w:val="center"/>
          </w:tcPr>
          <w:p w14:paraId="7725FD06" w14:textId="77777777" w:rsidR="008D1BE9" w:rsidRPr="00D2398A" w:rsidRDefault="008D1BE9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5" w:type="pct"/>
            <w:vAlign w:val="center"/>
          </w:tcPr>
          <w:p w14:paraId="6D1401C9" w14:textId="135B79A3" w:rsidR="008D1BE9" w:rsidRPr="00D2398A" w:rsidRDefault="0046732E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D1BE9" w:rsidRPr="00D2398A">
              <w:rPr>
                <w:rFonts w:cs="Arial"/>
                <w:sz w:val="20"/>
                <w:szCs w:val="20"/>
              </w:rPr>
              <w:t xml:space="preserve"> horas</w:t>
            </w:r>
          </w:p>
          <w:p w14:paraId="33955C3B" w14:textId="23DB1816" w:rsidR="008D1BE9" w:rsidRPr="00D2398A" w:rsidRDefault="008D1BE9" w:rsidP="00B07BB0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07BB0" w:rsidRPr="00D2398A" w14:paraId="01918F61" w14:textId="77777777" w:rsidTr="00C7681F">
        <w:tc>
          <w:tcPr>
            <w:tcW w:w="930" w:type="pct"/>
            <w:vMerge w:val="restart"/>
            <w:vAlign w:val="center"/>
          </w:tcPr>
          <w:p w14:paraId="7B6AB108" w14:textId="0ED4A6AE" w:rsidR="00B07BB0" w:rsidRPr="00D2398A" w:rsidRDefault="00116119" w:rsidP="00116119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Administrador del Museo o Centro Cultural</w:t>
            </w:r>
          </w:p>
        </w:tc>
        <w:tc>
          <w:tcPr>
            <w:tcW w:w="419" w:type="pct"/>
            <w:vAlign w:val="center"/>
          </w:tcPr>
          <w:p w14:paraId="7375FAB8" w14:textId="5C5B8FC0" w:rsidR="00B07BB0" w:rsidRPr="00D2398A" w:rsidRDefault="00C7681F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57" w:type="pct"/>
            <w:vAlign w:val="center"/>
          </w:tcPr>
          <w:p w14:paraId="1658DD63" w14:textId="614EF6E0" w:rsidR="00B07BB0" w:rsidRPr="00D2398A" w:rsidRDefault="00B07BB0" w:rsidP="00B07BB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98A">
              <w:rPr>
                <w:rFonts w:ascii="Arial" w:hAnsi="Arial" w:cs="Arial"/>
                <w:sz w:val="20"/>
                <w:szCs w:val="20"/>
              </w:rPr>
              <w:t>Analiza l</w:t>
            </w:r>
            <w:r w:rsidR="006E4E65" w:rsidRPr="00D2398A">
              <w:rPr>
                <w:rFonts w:ascii="Arial" w:hAnsi="Arial" w:cs="Arial"/>
                <w:sz w:val="20"/>
                <w:szCs w:val="20"/>
              </w:rPr>
              <w:t xml:space="preserve">a solicitud </w:t>
            </w:r>
            <w:r w:rsidR="00D92303" w:rsidRPr="00D2398A">
              <w:rPr>
                <w:rFonts w:ascii="Arial" w:hAnsi="Arial" w:cs="Arial"/>
                <w:sz w:val="20"/>
                <w:szCs w:val="20"/>
              </w:rPr>
              <w:t xml:space="preserve">enviada </w:t>
            </w:r>
            <w:r w:rsidR="00BF3383" w:rsidRPr="00D2398A">
              <w:rPr>
                <w:rFonts w:ascii="Arial" w:hAnsi="Arial" w:cs="Arial"/>
                <w:sz w:val="20"/>
                <w:szCs w:val="20"/>
              </w:rPr>
              <w:t>y realiza</w:t>
            </w:r>
            <w:r w:rsidR="00236C33" w:rsidRPr="00D2398A">
              <w:rPr>
                <w:rFonts w:ascii="Arial" w:hAnsi="Arial" w:cs="Arial"/>
                <w:sz w:val="20"/>
                <w:szCs w:val="20"/>
              </w:rPr>
              <w:t xml:space="preserve"> dictamen</w:t>
            </w:r>
            <w:r w:rsidR="00D92303" w:rsidRPr="00D239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9" w:type="pct"/>
            <w:vAlign w:val="center"/>
          </w:tcPr>
          <w:p w14:paraId="6A31CDCB" w14:textId="5EEEA480" w:rsidR="00B07BB0" w:rsidRPr="00D2398A" w:rsidRDefault="006E4E65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2</w:t>
            </w:r>
            <w:r w:rsidR="00B07BB0" w:rsidRPr="00D2398A">
              <w:rPr>
                <w:rFonts w:cs="Arial"/>
                <w:sz w:val="20"/>
                <w:szCs w:val="20"/>
              </w:rPr>
              <w:t xml:space="preserve"> días</w:t>
            </w:r>
          </w:p>
        </w:tc>
        <w:tc>
          <w:tcPr>
            <w:tcW w:w="795" w:type="pct"/>
            <w:vAlign w:val="center"/>
          </w:tcPr>
          <w:p w14:paraId="13B0D2BE" w14:textId="2DC59D7A" w:rsidR="00B07BB0" w:rsidRPr="00D2398A" w:rsidRDefault="006E4E65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 xml:space="preserve"> 1 </w:t>
            </w:r>
            <w:r w:rsidR="00B07BB0" w:rsidRPr="00D2398A">
              <w:rPr>
                <w:rFonts w:cs="Arial"/>
                <w:sz w:val="20"/>
                <w:szCs w:val="20"/>
              </w:rPr>
              <w:t>días</w:t>
            </w:r>
          </w:p>
        </w:tc>
      </w:tr>
      <w:tr w:rsidR="00B07BB0" w:rsidRPr="00D2398A" w14:paraId="2A5C8CC2" w14:textId="77777777" w:rsidTr="00C7681F">
        <w:tc>
          <w:tcPr>
            <w:tcW w:w="930" w:type="pct"/>
            <w:vMerge/>
            <w:vAlign w:val="center"/>
          </w:tcPr>
          <w:p w14:paraId="4836333C" w14:textId="77777777" w:rsidR="00B07BB0" w:rsidRPr="00D2398A" w:rsidRDefault="00B07BB0" w:rsidP="008E6A3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912A7EC" w14:textId="330D7FD7" w:rsidR="00B07BB0" w:rsidRPr="00D2398A" w:rsidRDefault="00C7681F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57" w:type="pct"/>
            <w:vAlign w:val="center"/>
          </w:tcPr>
          <w:p w14:paraId="6CE55FFB" w14:textId="7D49151B" w:rsidR="00B07BB0" w:rsidRPr="00D2398A" w:rsidRDefault="008A7672" w:rsidP="00D9230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98A">
              <w:rPr>
                <w:rFonts w:ascii="Arial" w:hAnsi="Arial" w:cs="Arial"/>
                <w:sz w:val="20"/>
                <w:szCs w:val="20"/>
              </w:rPr>
              <w:t>Envía</w:t>
            </w:r>
            <w:r w:rsidR="00D92303" w:rsidRPr="00D2398A">
              <w:rPr>
                <w:rFonts w:ascii="Arial" w:hAnsi="Arial" w:cs="Arial"/>
                <w:sz w:val="20"/>
                <w:szCs w:val="20"/>
              </w:rPr>
              <w:t xml:space="preserve"> a la Dirección Técnica de Museos y Centros Culturales el dictamen</w:t>
            </w:r>
            <w:r w:rsidR="00411090" w:rsidRPr="00D239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BB0" w:rsidRPr="00D239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14:paraId="36A00C3B" w14:textId="77777777" w:rsidR="00B07BB0" w:rsidRPr="00D2398A" w:rsidRDefault="00B07BB0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5" w:type="pct"/>
            <w:vAlign w:val="center"/>
          </w:tcPr>
          <w:p w14:paraId="35020A94" w14:textId="77777777" w:rsidR="00B07BB0" w:rsidRPr="00D2398A" w:rsidRDefault="00B07BB0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B07BB0" w:rsidRPr="00D2398A" w14:paraId="4A6C5261" w14:textId="77777777" w:rsidTr="00C7681F">
        <w:tc>
          <w:tcPr>
            <w:tcW w:w="930" w:type="pct"/>
            <w:vAlign w:val="center"/>
          </w:tcPr>
          <w:p w14:paraId="59999EBD" w14:textId="7DE543DB" w:rsidR="00B07BB0" w:rsidRPr="00D2398A" w:rsidRDefault="00D92303" w:rsidP="004C6B07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Dirección Técnica de Museos y Centros Culturales</w:t>
            </w:r>
          </w:p>
        </w:tc>
        <w:tc>
          <w:tcPr>
            <w:tcW w:w="419" w:type="pct"/>
            <w:vAlign w:val="center"/>
          </w:tcPr>
          <w:p w14:paraId="138FB1C1" w14:textId="66E7F2C2" w:rsidR="00B07BB0" w:rsidRPr="00D2398A" w:rsidRDefault="00C7681F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57" w:type="pct"/>
            <w:vAlign w:val="center"/>
          </w:tcPr>
          <w:p w14:paraId="3C335AA2" w14:textId="661EB2A8" w:rsidR="00B07BB0" w:rsidRPr="00D2398A" w:rsidRDefault="00987E00" w:rsidP="009B72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98A">
              <w:rPr>
                <w:rFonts w:ascii="Arial" w:hAnsi="Arial" w:cs="Arial"/>
                <w:sz w:val="20"/>
                <w:szCs w:val="20"/>
              </w:rPr>
              <w:t>Emisión de la resolución para notificarle al solicitante</w:t>
            </w:r>
            <w:r w:rsidR="009B7204" w:rsidRPr="00D2398A">
              <w:rPr>
                <w:rFonts w:ascii="Arial" w:hAnsi="Arial" w:cs="Arial"/>
                <w:sz w:val="20"/>
                <w:szCs w:val="20"/>
              </w:rPr>
              <w:t xml:space="preserve"> con firma de la Dirección General de Patrimonio Cultural y Natural</w:t>
            </w:r>
          </w:p>
        </w:tc>
        <w:tc>
          <w:tcPr>
            <w:tcW w:w="799" w:type="pct"/>
            <w:vAlign w:val="center"/>
          </w:tcPr>
          <w:p w14:paraId="351A0EE1" w14:textId="77777777" w:rsidR="00B07BB0" w:rsidRPr="00D2398A" w:rsidRDefault="00B07BB0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95" w:type="pct"/>
            <w:vAlign w:val="center"/>
          </w:tcPr>
          <w:p w14:paraId="09A99957" w14:textId="77777777" w:rsidR="00B07BB0" w:rsidRPr="00D2398A" w:rsidRDefault="00B07BB0" w:rsidP="004C6B07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7E0525" w:rsidRPr="00D2398A" w14:paraId="044D5921" w14:textId="77777777" w:rsidTr="00C7681F">
        <w:tc>
          <w:tcPr>
            <w:tcW w:w="930" w:type="pct"/>
            <w:vAlign w:val="center"/>
          </w:tcPr>
          <w:p w14:paraId="21D638CC" w14:textId="2660EEDA" w:rsidR="007E0525" w:rsidRPr="00D2398A" w:rsidRDefault="007E0525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324DAD9F" w14:textId="76E5BDB1" w:rsidR="007E0525" w:rsidRPr="00D2398A" w:rsidRDefault="00C7681F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57" w:type="pct"/>
            <w:vAlign w:val="center"/>
          </w:tcPr>
          <w:p w14:paraId="690A797C" w14:textId="7E09F240" w:rsidR="007E0525" w:rsidRPr="00D2398A" w:rsidRDefault="007E0525" w:rsidP="009B72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98A">
              <w:rPr>
                <w:rFonts w:ascii="Arial" w:hAnsi="Arial" w:cs="Arial"/>
                <w:sz w:val="20"/>
                <w:szCs w:val="20"/>
              </w:rPr>
              <w:t>Descarga la solicitud</w:t>
            </w:r>
          </w:p>
        </w:tc>
        <w:tc>
          <w:tcPr>
            <w:tcW w:w="799" w:type="pct"/>
            <w:vAlign w:val="center"/>
          </w:tcPr>
          <w:p w14:paraId="51E38A40" w14:textId="5E9F88A5" w:rsidR="007E0525" w:rsidRPr="00D2398A" w:rsidRDefault="007E0525" w:rsidP="007E0525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5" w:type="pct"/>
            <w:vAlign w:val="center"/>
          </w:tcPr>
          <w:p w14:paraId="213B8AED" w14:textId="179A6A54" w:rsidR="007E0525" w:rsidRPr="00D2398A" w:rsidRDefault="007E0525" w:rsidP="007E0525">
            <w:pPr>
              <w:jc w:val="center"/>
              <w:rPr>
                <w:rFonts w:cs="Arial"/>
                <w:sz w:val="20"/>
                <w:szCs w:val="20"/>
              </w:rPr>
            </w:pPr>
            <w:r w:rsidRPr="00D2398A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B07BB0" w:rsidRPr="00D2398A" w14:paraId="2219F2B3" w14:textId="77777777" w:rsidTr="00B07BB0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EB3C85B" w14:textId="77777777" w:rsidR="00B07BB0" w:rsidRPr="00D2398A" w:rsidRDefault="00B07BB0" w:rsidP="008E6A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2398A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2C70B15" w14:textId="69010C1A" w:rsidR="000B33A2" w:rsidRDefault="000B33A2"/>
    <w:p w14:paraId="34F5FC64" w14:textId="77777777" w:rsidR="00C7681F" w:rsidRDefault="00C7681F" w:rsidP="000B33A2">
      <w:pPr>
        <w:jc w:val="center"/>
        <w:rPr>
          <w:rFonts w:cs="Arial"/>
          <w:b/>
          <w:sz w:val="24"/>
        </w:rPr>
      </w:pPr>
    </w:p>
    <w:p w14:paraId="49DDE065" w14:textId="77777777" w:rsidR="00C7681F" w:rsidRDefault="00C7681F" w:rsidP="000B33A2">
      <w:pPr>
        <w:jc w:val="center"/>
        <w:rPr>
          <w:rFonts w:cs="Arial"/>
          <w:b/>
          <w:sz w:val="24"/>
        </w:rPr>
      </w:pPr>
    </w:p>
    <w:p w14:paraId="0C8A3994" w14:textId="77777777" w:rsidR="00C7681F" w:rsidRDefault="00C7681F" w:rsidP="000B33A2">
      <w:pPr>
        <w:jc w:val="center"/>
        <w:rPr>
          <w:rFonts w:cs="Arial"/>
          <w:b/>
          <w:sz w:val="24"/>
        </w:rPr>
      </w:pPr>
    </w:p>
    <w:p w14:paraId="0ED22510" w14:textId="77777777" w:rsidR="00C7681F" w:rsidRDefault="00C7681F" w:rsidP="000B33A2">
      <w:pPr>
        <w:jc w:val="center"/>
        <w:rPr>
          <w:rFonts w:cs="Arial"/>
          <w:b/>
          <w:sz w:val="24"/>
        </w:rPr>
      </w:pPr>
    </w:p>
    <w:p w14:paraId="10AB49C8" w14:textId="77777777" w:rsidR="00C7681F" w:rsidRDefault="00C7681F" w:rsidP="000B33A2">
      <w:pPr>
        <w:jc w:val="center"/>
        <w:rPr>
          <w:rFonts w:cs="Arial"/>
          <w:b/>
          <w:sz w:val="24"/>
        </w:rPr>
      </w:pPr>
    </w:p>
    <w:p w14:paraId="5375A043" w14:textId="77777777" w:rsidR="00C7681F" w:rsidRDefault="00C7681F" w:rsidP="000B33A2">
      <w:pPr>
        <w:jc w:val="center"/>
        <w:rPr>
          <w:rFonts w:cs="Arial"/>
          <w:b/>
          <w:sz w:val="24"/>
        </w:rPr>
      </w:pPr>
    </w:p>
    <w:p w14:paraId="172FE4F4" w14:textId="77777777" w:rsidR="00C7681F" w:rsidRDefault="00C7681F" w:rsidP="000B33A2">
      <w:pPr>
        <w:jc w:val="center"/>
        <w:rPr>
          <w:rFonts w:cs="Arial"/>
          <w:b/>
          <w:sz w:val="24"/>
        </w:rPr>
      </w:pPr>
    </w:p>
    <w:p w14:paraId="2BEF3035" w14:textId="62920753" w:rsidR="000B33A2" w:rsidRPr="00162937" w:rsidRDefault="000B33A2" w:rsidP="00162937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162937">
        <w:rPr>
          <w:color w:val="FFFFFF" w:themeColor="background1"/>
        </w:rPr>
        <w:lastRenderedPageBreak/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0B33A2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8E6A33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8E6A33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8E6A33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8E6A33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4FDFDE78" w:rsidR="00862CC6" w:rsidRPr="00987E00" w:rsidRDefault="00C7681F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01" w:type="pct"/>
            <w:vAlign w:val="center"/>
          </w:tcPr>
          <w:p w14:paraId="15FE811A" w14:textId="512A8768" w:rsidR="00862CC6" w:rsidRPr="00987E00" w:rsidRDefault="00BF3383" w:rsidP="00862CC6">
            <w:pPr>
              <w:jc w:val="center"/>
              <w:rPr>
                <w:rFonts w:cs="Arial"/>
                <w:color w:val="FF0000"/>
              </w:rPr>
            </w:pPr>
            <w:r w:rsidRPr="00BF3383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154" w:type="pct"/>
            <w:vAlign w:val="center"/>
          </w:tcPr>
          <w:p w14:paraId="5FAB7E29" w14:textId="2C2C7DC5" w:rsidR="00862CC6" w:rsidRPr="00987E00" w:rsidRDefault="00C7681F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17535" w:rsidRPr="008E2F03" w14:paraId="55C1671E" w14:textId="77777777" w:rsidTr="008E6A33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2D869947" w:rsidR="00B17535" w:rsidRDefault="00BF338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" w:type="pct"/>
            <w:vAlign w:val="center"/>
          </w:tcPr>
          <w:p w14:paraId="20A90B53" w14:textId="3094686B" w:rsidR="00B17535" w:rsidRDefault="00BF338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1024258E" w14:textId="40C17208" w:rsidR="00B17535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4F55F83" w14:textId="7581B0E0" w:rsidR="00B17535" w:rsidRPr="008E2F03" w:rsidRDefault="007E052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6 </w:t>
            </w:r>
            <w:r w:rsidR="008A7672">
              <w:rPr>
                <w:rFonts w:cs="Arial"/>
              </w:rPr>
              <w:t>días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645E12F6" w14:textId="0677D223" w:rsidR="00B17535" w:rsidRPr="008E2F03" w:rsidRDefault="007E052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 </w:t>
            </w:r>
            <w:r w:rsidR="00B17535">
              <w:rPr>
                <w:rFonts w:cs="Arial"/>
              </w:rPr>
              <w:t>días</w:t>
            </w:r>
            <w:r>
              <w:rPr>
                <w:rFonts w:cs="Arial"/>
              </w:rPr>
              <w:t xml:space="preserve"> </w:t>
            </w:r>
            <w:r w:rsidR="00BF3383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080A4734" w14:textId="7C713123" w:rsidR="00B17535" w:rsidRPr="008E2F03" w:rsidRDefault="007E052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BF3383">
              <w:rPr>
                <w:rFonts w:cs="Arial"/>
              </w:rPr>
              <w:t xml:space="preserve">días </w:t>
            </w:r>
            <w:r w:rsidR="0046732E">
              <w:rPr>
                <w:rFonts w:cs="Arial"/>
              </w:rPr>
              <w:t>5</w:t>
            </w:r>
            <w:r w:rsidR="00BF33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horas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503EB105" w:rsidR="00B17535" w:rsidRPr="008E2F03" w:rsidRDefault="00BF3383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1C532B7D" w14:textId="4C9C19E2" w:rsidR="00B17535" w:rsidRPr="008E2F03" w:rsidRDefault="00D554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3DB82796" w14:textId="761E8DCE" w:rsidR="00B17535" w:rsidRPr="008E2F03" w:rsidRDefault="00D554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7CF74053" w:rsidR="00B17535" w:rsidRPr="004D3F99" w:rsidRDefault="00D554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" w:type="pct"/>
            <w:vAlign w:val="center"/>
          </w:tcPr>
          <w:p w14:paraId="32BBDB95" w14:textId="2056DBE2" w:rsidR="00B17535" w:rsidRPr="004D3F99" w:rsidRDefault="00D554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6BE3B71F" w14:textId="5E1EB26A" w:rsidR="00B17535" w:rsidRPr="004D3F99" w:rsidRDefault="00987E00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4EB3B115" w:rsidR="00B17535" w:rsidRPr="008E2F03" w:rsidRDefault="00D554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" w:type="pct"/>
            <w:vAlign w:val="center"/>
          </w:tcPr>
          <w:p w14:paraId="2C47BE63" w14:textId="53EA44FF" w:rsidR="00B17535" w:rsidRPr="008E2F03" w:rsidRDefault="00D554D9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575FA3E5" w14:textId="59CB4606" w:rsidR="00B17535" w:rsidRPr="008E2F03" w:rsidRDefault="007E052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A51199" w:rsidRDefault="00B17535" w:rsidP="00B1753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58BF2971" w:rsidR="00B17535" w:rsidRPr="00A51199" w:rsidRDefault="00F23CD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39F284A4" w14:textId="484067A9" w:rsidR="00B17535" w:rsidRPr="00A51199" w:rsidRDefault="00F23CD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27D74DDD" w14:textId="451546C0" w:rsidR="00B17535" w:rsidRPr="00A51199" w:rsidRDefault="00F23CD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14:paraId="25A82849" w14:textId="4A8873D4" w:rsidR="00CA010D" w:rsidRDefault="00CA0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8E6A33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8E6A33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04A948F2" w14:textId="5D65D57C" w:rsidR="001A6BAA" w:rsidRPr="00987E00" w:rsidRDefault="001A6BAA" w:rsidP="001A6BAA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Ley para la Protección del Patrimonio Cultural de la Nación.  Decreto 26-97 y sus reformas</w:t>
            </w:r>
          </w:p>
          <w:p w14:paraId="78D609F9" w14:textId="0FB2B246" w:rsidR="00987E00" w:rsidRPr="00987E00" w:rsidRDefault="001A6BAA" w:rsidP="00E27B67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Reglamento de la Ley para la Protección del Patrimonio Cultural de la Nación. Acuerdo Gubernativo 37-2019</w:t>
            </w:r>
          </w:p>
        </w:tc>
      </w:tr>
    </w:tbl>
    <w:p w14:paraId="6FD06D92" w14:textId="556DE5C5" w:rsidR="000D2252" w:rsidRDefault="000D2252"/>
    <w:p w14:paraId="74149533" w14:textId="54ACAF2D" w:rsidR="00E27B67" w:rsidRDefault="00E27B67"/>
    <w:p w14:paraId="7FC92FAE" w14:textId="64371A59" w:rsidR="00E27B67" w:rsidRDefault="00E27B67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CA010D" w:rsidRPr="00AF0194" w:rsidSect="00D2398A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949D" w14:textId="77777777" w:rsidR="00D327D9" w:rsidRDefault="00D327D9" w:rsidP="00194642">
      <w:pPr>
        <w:spacing w:line="240" w:lineRule="auto"/>
      </w:pPr>
      <w:r>
        <w:separator/>
      </w:r>
    </w:p>
  </w:endnote>
  <w:endnote w:type="continuationSeparator" w:id="0">
    <w:p w14:paraId="5FAF8470" w14:textId="77777777" w:rsidR="00D327D9" w:rsidRDefault="00D327D9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22782D" w:rsidRDefault="0022782D">
    <w:pPr>
      <w:pStyle w:val="Foot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5876" w14:textId="77777777" w:rsidR="00D327D9" w:rsidRDefault="00D327D9" w:rsidP="00194642">
      <w:pPr>
        <w:spacing w:line="240" w:lineRule="auto"/>
      </w:pPr>
      <w:r>
        <w:separator/>
      </w:r>
    </w:p>
  </w:footnote>
  <w:footnote w:type="continuationSeparator" w:id="0">
    <w:p w14:paraId="39BE95CF" w14:textId="77777777" w:rsidR="00D327D9" w:rsidRDefault="00D327D9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22782D" w:rsidRDefault="0022782D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D7904"/>
    <w:multiLevelType w:val="hybridMultilevel"/>
    <w:tmpl w:val="B480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B17369"/>
    <w:multiLevelType w:val="hybridMultilevel"/>
    <w:tmpl w:val="947A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132232">
    <w:abstractNumId w:val="2"/>
  </w:num>
  <w:num w:numId="2" w16cid:durableId="395975273">
    <w:abstractNumId w:val="0"/>
  </w:num>
  <w:num w:numId="3" w16cid:durableId="327441435">
    <w:abstractNumId w:val="1"/>
  </w:num>
  <w:num w:numId="4" w16cid:durableId="807825568">
    <w:abstractNumId w:val="3"/>
  </w:num>
  <w:num w:numId="5" w16cid:durableId="969819740">
    <w:abstractNumId w:val="4"/>
  </w:num>
  <w:num w:numId="6" w16cid:durableId="1389497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20BEB"/>
    <w:rsid w:val="00030360"/>
    <w:rsid w:val="00035215"/>
    <w:rsid w:val="00065591"/>
    <w:rsid w:val="00097CBE"/>
    <w:rsid w:val="000B33A2"/>
    <w:rsid w:val="000B7A3A"/>
    <w:rsid w:val="000D0F0F"/>
    <w:rsid w:val="000D150D"/>
    <w:rsid w:val="000D2252"/>
    <w:rsid w:val="000F5F2B"/>
    <w:rsid w:val="00114573"/>
    <w:rsid w:val="00116119"/>
    <w:rsid w:val="00141F33"/>
    <w:rsid w:val="00162937"/>
    <w:rsid w:val="00184323"/>
    <w:rsid w:val="00194642"/>
    <w:rsid w:val="001A6BAA"/>
    <w:rsid w:val="001B1320"/>
    <w:rsid w:val="001D620C"/>
    <w:rsid w:val="001E06C0"/>
    <w:rsid w:val="002000EC"/>
    <w:rsid w:val="0022782D"/>
    <w:rsid w:val="00236C33"/>
    <w:rsid w:val="00253BCE"/>
    <w:rsid w:val="002B6944"/>
    <w:rsid w:val="002C71AC"/>
    <w:rsid w:val="002C78A2"/>
    <w:rsid w:val="002E1BFF"/>
    <w:rsid w:val="00334AFF"/>
    <w:rsid w:val="00336890"/>
    <w:rsid w:val="003722AA"/>
    <w:rsid w:val="0039715B"/>
    <w:rsid w:val="00397CE8"/>
    <w:rsid w:val="003D0CC9"/>
    <w:rsid w:val="00405E91"/>
    <w:rsid w:val="00411090"/>
    <w:rsid w:val="0042159F"/>
    <w:rsid w:val="0046732E"/>
    <w:rsid w:val="00471B05"/>
    <w:rsid w:val="00477245"/>
    <w:rsid w:val="004853BF"/>
    <w:rsid w:val="00494C15"/>
    <w:rsid w:val="004C6B07"/>
    <w:rsid w:val="004D3F99"/>
    <w:rsid w:val="004D7A2C"/>
    <w:rsid w:val="004F41B1"/>
    <w:rsid w:val="005004A5"/>
    <w:rsid w:val="005375B9"/>
    <w:rsid w:val="00537AB3"/>
    <w:rsid w:val="0054009A"/>
    <w:rsid w:val="00540C37"/>
    <w:rsid w:val="00544875"/>
    <w:rsid w:val="005508DB"/>
    <w:rsid w:val="00566842"/>
    <w:rsid w:val="00576D6D"/>
    <w:rsid w:val="00582CF7"/>
    <w:rsid w:val="005C6A63"/>
    <w:rsid w:val="005F7B4A"/>
    <w:rsid w:val="00657744"/>
    <w:rsid w:val="006645F4"/>
    <w:rsid w:val="0067155A"/>
    <w:rsid w:val="006934B2"/>
    <w:rsid w:val="006A2966"/>
    <w:rsid w:val="006A4EFC"/>
    <w:rsid w:val="006A709D"/>
    <w:rsid w:val="006D1120"/>
    <w:rsid w:val="006E4E65"/>
    <w:rsid w:val="006E7B20"/>
    <w:rsid w:val="006E7D8D"/>
    <w:rsid w:val="00715B11"/>
    <w:rsid w:val="007E0525"/>
    <w:rsid w:val="007F3620"/>
    <w:rsid w:val="00816294"/>
    <w:rsid w:val="00825C87"/>
    <w:rsid w:val="0083249A"/>
    <w:rsid w:val="00862CC6"/>
    <w:rsid w:val="008764E5"/>
    <w:rsid w:val="008A0BE9"/>
    <w:rsid w:val="008A7672"/>
    <w:rsid w:val="008D1BE9"/>
    <w:rsid w:val="008E6A33"/>
    <w:rsid w:val="008F6C3A"/>
    <w:rsid w:val="00926A25"/>
    <w:rsid w:val="00942275"/>
    <w:rsid w:val="00962F78"/>
    <w:rsid w:val="0098111A"/>
    <w:rsid w:val="00987E00"/>
    <w:rsid w:val="00995C93"/>
    <w:rsid w:val="00996F9A"/>
    <w:rsid w:val="009A23E2"/>
    <w:rsid w:val="009B7204"/>
    <w:rsid w:val="009C5176"/>
    <w:rsid w:val="00A10723"/>
    <w:rsid w:val="00A23BDF"/>
    <w:rsid w:val="00A2520B"/>
    <w:rsid w:val="00A31840"/>
    <w:rsid w:val="00A36209"/>
    <w:rsid w:val="00A51199"/>
    <w:rsid w:val="00A74140"/>
    <w:rsid w:val="00AA5DFC"/>
    <w:rsid w:val="00AD2F2C"/>
    <w:rsid w:val="00AE20B3"/>
    <w:rsid w:val="00AF0194"/>
    <w:rsid w:val="00AF3CED"/>
    <w:rsid w:val="00B07BB0"/>
    <w:rsid w:val="00B103A8"/>
    <w:rsid w:val="00B17535"/>
    <w:rsid w:val="00B24BB7"/>
    <w:rsid w:val="00B40B54"/>
    <w:rsid w:val="00B44C1E"/>
    <w:rsid w:val="00B83BA0"/>
    <w:rsid w:val="00B870B4"/>
    <w:rsid w:val="00B92D45"/>
    <w:rsid w:val="00B949FA"/>
    <w:rsid w:val="00BB0BE4"/>
    <w:rsid w:val="00BC0FD2"/>
    <w:rsid w:val="00BC2508"/>
    <w:rsid w:val="00BF3383"/>
    <w:rsid w:val="00C228DB"/>
    <w:rsid w:val="00C45C92"/>
    <w:rsid w:val="00C7681F"/>
    <w:rsid w:val="00C93D11"/>
    <w:rsid w:val="00CA010D"/>
    <w:rsid w:val="00CA08A9"/>
    <w:rsid w:val="00CC20DB"/>
    <w:rsid w:val="00CE38C8"/>
    <w:rsid w:val="00D06581"/>
    <w:rsid w:val="00D2398A"/>
    <w:rsid w:val="00D306D1"/>
    <w:rsid w:val="00D327D9"/>
    <w:rsid w:val="00D554D9"/>
    <w:rsid w:val="00D56DF9"/>
    <w:rsid w:val="00D84C44"/>
    <w:rsid w:val="00D92303"/>
    <w:rsid w:val="00D94ED1"/>
    <w:rsid w:val="00DC0A8C"/>
    <w:rsid w:val="00DC5C37"/>
    <w:rsid w:val="00DF46D5"/>
    <w:rsid w:val="00E14484"/>
    <w:rsid w:val="00E14672"/>
    <w:rsid w:val="00E15905"/>
    <w:rsid w:val="00E27B67"/>
    <w:rsid w:val="00E40BDB"/>
    <w:rsid w:val="00EA6C51"/>
    <w:rsid w:val="00EE563A"/>
    <w:rsid w:val="00F10AAB"/>
    <w:rsid w:val="00F23CD5"/>
    <w:rsid w:val="00F57F6C"/>
    <w:rsid w:val="00F65034"/>
    <w:rsid w:val="00F657DE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3BAAAC"/>
  <w15:docId w15:val="{51656C91-37D3-E54B-A70B-59A1132D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E4E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9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.gob.gt/e-usosalonesmuse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60CF9-EB2F-4A53-A1AE-BDFD9636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6</cp:revision>
  <cp:lastPrinted>2022-08-09T22:56:00Z</cp:lastPrinted>
  <dcterms:created xsi:type="dcterms:W3CDTF">2022-08-23T11:44:00Z</dcterms:created>
  <dcterms:modified xsi:type="dcterms:W3CDTF">2022-08-25T12:12:00Z</dcterms:modified>
</cp:coreProperties>
</file>