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3643" w14:textId="4526F3A4" w:rsidR="0054009A" w:rsidRPr="00A0171A" w:rsidRDefault="0054009A" w:rsidP="0039715B">
      <w:pPr>
        <w:jc w:val="right"/>
      </w:pPr>
      <w:r w:rsidRPr="00A0171A">
        <w:t>Ref. STA</w:t>
      </w:r>
      <w:r w:rsidR="00825C87" w:rsidRPr="00A0171A">
        <w:t>/</w:t>
      </w:r>
      <w:r w:rsidR="00C219BA" w:rsidRPr="00A0171A">
        <w:t>DGPCYN</w:t>
      </w:r>
      <w:r w:rsidR="0039715B" w:rsidRPr="00A0171A">
        <w:t>-</w:t>
      </w:r>
      <w:r w:rsidR="007E71F9" w:rsidRPr="00A0171A">
        <w:t>005</w:t>
      </w:r>
    </w:p>
    <w:p w14:paraId="2F0D2E02" w14:textId="77777777" w:rsidR="0039715B" w:rsidRPr="00A0171A" w:rsidRDefault="0039715B" w:rsidP="0039715B">
      <w:pPr>
        <w:jc w:val="right"/>
      </w:pPr>
    </w:p>
    <w:p w14:paraId="6A3D7316" w14:textId="075C1466" w:rsidR="00EE563A" w:rsidRPr="00A0171A" w:rsidRDefault="00EE563A" w:rsidP="00EE563A">
      <w:pPr>
        <w:pStyle w:val="Heading1"/>
        <w:jc w:val="center"/>
        <w:rPr>
          <w:b/>
          <w:bCs/>
        </w:rPr>
      </w:pPr>
      <w:r w:rsidRPr="00A0171A">
        <w:rPr>
          <w:b/>
          <w:bCs/>
        </w:rPr>
        <w:t>FICHA DE SIMPLIFICACIÓN DE TRÁMITES ADMINISTRATIVOS</w:t>
      </w:r>
    </w:p>
    <w:p w14:paraId="6C6EE4E0" w14:textId="77777777" w:rsidR="00EE563A" w:rsidRPr="00A0171A" w:rsidRDefault="00EE563A"/>
    <w:p w14:paraId="79193500" w14:textId="5C70AEF2" w:rsidR="000B7A3A" w:rsidRPr="00A0171A" w:rsidRDefault="000B7A3A">
      <w:r w:rsidRPr="00A0171A">
        <w:t>Con base al artículo 10 del Decreto 5-2021 “LEY PARA LA SIMPLIFICACIÓN DE REQUISITOS Y TRÁMITES ADMINISTRATIVOS” este ministerio, prev</w:t>
      </w:r>
      <w:r w:rsidR="00F65034" w:rsidRPr="00A0171A">
        <w:t>i</w:t>
      </w:r>
      <w:r w:rsidRPr="00A0171A">
        <w:t>o a la creación o modificación del presente trámite administrativo</w:t>
      </w:r>
      <w:r w:rsidR="00AF0194" w:rsidRPr="00A0171A">
        <w:t xml:space="preserve">, pone a disposición de los usuarios las modificaciones propuestas </w:t>
      </w:r>
      <w:r w:rsidR="00CA010D" w:rsidRPr="00A0171A">
        <w:t xml:space="preserve">para presentar observaciones. </w:t>
      </w:r>
    </w:p>
    <w:p w14:paraId="4121D147" w14:textId="49666383" w:rsidR="00194642" w:rsidRPr="00A0171A" w:rsidRDefault="00194642"/>
    <w:tbl>
      <w:tblPr>
        <w:tblStyle w:val="TableGrid"/>
        <w:tblW w:w="0" w:type="auto"/>
        <w:tblLook w:val="04A0" w:firstRow="1" w:lastRow="0" w:firstColumn="1" w:lastColumn="0" w:noHBand="0" w:noVBand="1"/>
      </w:tblPr>
      <w:tblGrid>
        <w:gridCol w:w="3235"/>
        <w:gridCol w:w="6115"/>
      </w:tblGrid>
      <w:tr w:rsidR="00194642" w:rsidRPr="00A0171A" w14:paraId="216E5EA5" w14:textId="77777777" w:rsidTr="000B33A2">
        <w:trPr>
          <w:tblHeader/>
        </w:trPr>
        <w:tc>
          <w:tcPr>
            <w:tcW w:w="3235" w:type="dxa"/>
          </w:tcPr>
          <w:p w14:paraId="60B49474" w14:textId="77777777" w:rsidR="00194642" w:rsidRPr="00A0171A" w:rsidRDefault="00194642" w:rsidP="000B33A2">
            <w:pPr>
              <w:rPr>
                <w:b/>
                <w:bCs/>
              </w:rPr>
            </w:pPr>
            <w:r w:rsidRPr="00A0171A">
              <w:rPr>
                <w:b/>
                <w:bCs/>
              </w:rPr>
              <w:t>NOMBRE DEL PROCESO O TRAMITE ADMINISTRATIVO</w:t>
            </w:r>
          </w:p>
        </w:tc>
        <w:tc>
          <w:tcPr>
            <w:tcW w:w="6115" w:type="dxa"/>
            <w:shd w:val="clear" w:color="auto" w:fill="2F5496" w:themeFill="accent1" w:themeFillShade="BF"/>
          </w:tcPr>
          <w:p w14:paraId="0AB01DA8" w14:textId="145C9595" w:rsidR="00010779" w:rsidRPr="00010779" w:rsidRDefault="00010779" w:rsidP="00954C74">
            <w:pPr>
              <w:rPr>
                <w:b/>
                <w:bCs/>
                <w:color w:val="FFFFFF" w:themeColor="background1"/>
                <w:sz w:val="32"/>
                <w:szCs w:val="32"/>
              </w:rPr>
            </w:pPr>
            <w:r w:rsidRPr="00C111B2">
              <w:rPr>
                <w:b/>
                <w:bCs/>
                <w:color w:val="FFFFFF" w:themeColor="background1"/>
                <w:sz w:val="32"/>
                <w:szCs w:val="32"/>
              </w:rPr>
              <w:t>Solicitud de Trabajos de Ampliación y</w:t>
            </w:r>
            <w:r w:rsidR="00B80FC1" w:rsidRPr="00C111B2">
              <w:rPr>
                <w:b/>
                <w:bCs/>
                <w:color w:val="FFFFFF" w:themeColor="background1"/>
                <w:sz w:val="32"/>
                <w:szCs w:val="32"/>
              </w:rPr>
              <w:t>/o</w:t>
            </w:r>
            <w:r w:rsidRPr="00C111B2">
              <w:rPr>
                <w:b/>
                <w:bCs/>
                <w:color w:val="FFFFFF" w:themeColor="background1"/>
                <w:sz w:val="32"/>
                <w:szCs w:val="32"/>
              </w:rPr>
              <w:t xml:space="preserve"> de Obra Nueva en Conjunto Histórico del Cementerio General de Guatemala</w:t>
            </w:r>
          </w:p>
        </w:tc>
      </w:tr>
    </w:tbl>
    <w:p w14:paraId="6FBDB349" w14:textId="5B93EFB4" w:rsidR="00EE563A" w:rsidRPr="00A0171A" w:rsidRDefault="00EE563A"/>
    <w:tbl>
      <w:tblPr>
        <w:tblStyle w:val="TableGrid"/>
        <w:tblW w:w="0" w:type="auto"/>
        <w:tblLook w:val="04A0" w:firstRow="1" w:lastRow="0" w:firstColumn="1" w:lastColumn="0" w:noHBand="0" w:noVBand="1"/>
      </w:tblPr>
      <w:tblGrid>
        <w:gridCol w:w="3235"/>
        <w:gridCol w:w="6115"/>
      </w:tblGrid>
      <w:tr w:rsidR="00EE563A" w:rsidRPr="00A0171A" w14:paraId="4D81F61A" w14:textId="77777777" w:rsidTr="00EE563A">
        <w:tc>
          <w:tcPr>
            <w:tcW w:w="3235" w:type="dxa"/>
            <w:shd w:val="clear" w:color="auto" w:fill="2F5496" w:themeFill="accent1" w:themeFillShade="BF"/>
          </w:tcPr>
          <w:p w14:paraId="32CA5F2F" w14:textId="77777777" w:rsidR="00EE563A" w:rsidRPr="00A0171A" w:rsidRDefault="00EE563A" w:rsidP="005420D6">
            <w:pPr>
              <w:rPr>
                <w:rFonts w:cs="Arial"/>
                <w:b/>
                <w:bCs/>
                <w:color w:val="FFFFFF" w:themeColor="background1"/>
              </w:rPr>
            </w:pPr>
          </w:p>
          <w:p w14:paraId="05B2FBF5" w14:textId="3E7893C9" w:rsidR="00EE563A" w:rsidRPr="00A0171A" w:rsidRDefault="00EE563A" w:rsidP="005420D6">
            <w:pPr>
              <w:rPr>
                <w:rFonts w:cs="Arial"/>
                <w:b/>
                <w:bCs/>
                <w:color w:val="FFFFFF" w:themeColor="background1"/>
              </w:rPr>
            </w:pPr>
            <w:r w:rsidRPr="00A0171A">
              <w:rPr>
                <w:rFonts w:cs="Arial"/>
                <w:b/>
                <w:bCs/>
                <w:color w:val="FFFFFF" w:themeColor="background1"/>
              </w:rPr>
              <w:t>Dependencia</w:t>
            </w:r>
          </w:p>
          <w:p w14:paraId="3D93BC7C" w14:textId="6756BD8F" w:rsidR="00EE563A" w:rsidRPr="00A0171A" w:rsidRDefault="00EE563A" w:rsidP="005420D6">
            <w:pPr>
              <w:rPr>
                <w:color w:val="FFFFFF" w:themeColor="background1"/>
              </w:rPr>
            </w:pPr>
          </w:p>
        </w:tc>
        <w:tc>
          <w:tcPr>
            <w:tcW w:w="6115" w:type="dxa"/>
            <w:shd w:val="clear" w:color="auto" w:fill="auto"/>
          </w:tcPr>
          <w:p w14:paraId="67B2B2CB" w14:textId="33B37B07" w:rsidR="00EE563A" w:rsidRPr="00A0171A" w:rsidRDefault="00044D34" w:rsidP="005420D6">
            <w:r w:rsidRPr="00A0171A">
              <w:rPr>
                <w:rFonts w:cs="Arial"/>
              </w:rPr>
              <w:t>Dirección General del Patrimonio Cultural y Natural, Dirección Técnica del Instituto de Antropología e Historia, Departamento de Conservación y Restauración de Bienes Culturales Inmuebles.</w:t>
            </w:r>
          </w:p>
        </w:tc>
      </w:tr>
    </w:tbl>
    <w:p w14:paraId="285A4923" w14:textId="1562F175" w:rsidR="00CA010D" w:rsidRPr="00A0171A" w:rsidRDefault="00CA010D"/>
    <w:tbl>
      <w:tblPr>
        <w:tblStyle w:val="TableGrid"/>
        <w:tblW w:w="0" w:type="auto"/>
        <w:tblLook w:val="04A0" w:firstRow="1" w:lastRow="0" w:firstColumn="1" w:lastColumn="0" w:noHBand="0" w:noVBand="1"/>
      </w:tblPr>
      <w:tblGrid>
        <w:gridCol w:w="3235"/>
        <w:gridCol w:w="6115"/>
      </w:tblGrid>
      <w:tr w:rsidR="00D94ED1" w:rsidRPr="00A0171A" w14:paraId="6378A7D6" w14:textId="77777777" w:rsidTr="005420D6">
        <w:tc>
          <w:tcPr>
            <w:tcW w:w="3235" w:type="dxa"/>
            <w:shd w:val="clear" w:color="auto" w:fill="2F5496" w:themeFill="accent1" w:themeFillShade="BF"/>
          </w:tcPr>
          <w:p w14:paraId="54B0EFA5" w14:textId="30089975" w:rsidR="00D94ED1" w:rsidRPr="00A0171A" w:rsidRDefault="00D94ED1" w:rsidP="002C78A2">
            <w:pPr>
              <w:spacing w:before="60" w:after="60"/>
              <w:rPr>
                <w:rFonts w:cs="Arial"/>
                <w:b/>
                <w:bCs/>
                <w:color w:val="FFFFFF" w:themeColor="background1"/>
              </w:rPr>
            </w:pPr>
            <w:r w:rsidRPr="00A0171A">
              <w:rPr>
                <w:rFonts w:cs="Arial"/>
                <w:b/>
                <w:bCs/>
                <w:color w:val="FFFFFF" w:themeColor="background1"/>
              </w:rPr>
              <w:t>Propuesta</w:t>
            </w:r>
          </w:p>
        </w:tc>
        <w:tc>
          <w:tcPr>
            <w:tcW w:w="6115" w:type="dxa"/>
            <w:shd w:val="clear" w:color="auto" w:fill="auto"/>
          </w:tcPr>
          <w:p w14:paraId="7F1854C3" w14:textId="00E6C3E2" w:rsidR="00D94ED1" w:rsidRPr="00A0171A" w:rsidRDefault="00044D34" w:rsidP="002C78A2">
            <w:pPr>
              <w:spacing w:before="60" w:after="60"/>
            </w:pPr>
            <w:r w:rsidRPr="00A0171A">
              <w:rPr>
                <w:rFonts w:cs="Arial"/>
              </w:rPr>
              <w:t xml:space="preserve">Reducir el plazo de respuesta al solicitante de la gestión, actualmente se utiliza el </w:t>
            </w:r>
            <w:r w:rsidR="008F6C3A" w:rsidRPr="009879A3">
              <w:t xml:space="preserve">formulario </w:t>
            </w:r>
            <w:r w:rsidR="007E71F9" w:rsidRPr="00A0171A">
              <w:t>“Solicitud de Trabajos de Ampliación y de Obra Nueva en Conjunto Histórico del Cementerio General de Guatemala”</w:t>
            </w:r>
          </w:p>
        </w:tc>
      </w:tr>
    </w:tbl>
    <w:p w14:paraId="0FD5C41D" w14:textId="201A5C24" w:rsidR="00D94ED1" w:rsidRPr="00A0171A" w:rsidRDefault="00D94ED1"/>
    <w:p w14:paraId="2E4D962A" w14:textId="7DB7E392" w:rsidR="00336890" w:rsidRPr="00A0171A" w:rsidRDefault="00336890"/>
    <w:p w14:paraId="12A259F8" w14:textId="4716507F" w:rsidR="0042159F" w:rsidRPr="00A0171A"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A0171A">
        <w:rPr>
          <w:color w:val="FFFFFF" w:themeColor="background1"/>
        </w:rPr>
        <w:t>REQUISITOS</w:t>
      </w:r>
    </w:p>
    <w:p w14:paraId="20B8C8A2" w14:textId="02F261DC" w:rsidR="0042159F" w:rsidRPr="00A0171A" w:rsidRDefault="0042159F"/>
    <w:tbl>
      <w:tblPr>
        <w:tblStyle w:val="TableGrid"/>
        <w:tblW w:w="0" w:type="auto"/>
        <w:tblLook w:val="04A0" w:firstRow="1" w:lastRow="0" w:firstColumn="1" w:lastColumn="0" w:noHBand="0" w:noVBand="1"/>
      </w:tblPr>
      <w:tblGrid>
        <w:gridCol w:w="4675"/>
        <w:gridCol w:w="4675"/>
      </w:tblGrid>
      <w:tr w:rsidR="00343C2F" w:rsidRPr="00C111B2" w14:paraId="1EF6F886" w14:textId="77777777" w:rsidTr="00C111B2">
        <w:trPr>
          <w:trHeight w:val="425"/>
          <w:tblHeader/>
        </w:trPr>
        <w:tc>
          <w:tcPr>
            <w:tcW w:w="4675" w:type="dxa"/>
            <w:shd w:val="clear" w:color="auto" w:fill="8EAADB" w:themeFill="accent1" w:themeFillTint="99"/>
            <w:vAlign w:val="center"/>
          </w:tcPr>
          <w:p w14:paraId="7117A834" w14:textId="77777777" w:rsidR="00343C2F" w:rsidRPr="00C111B2" w:rsidRDefault="00343C2F" w:rsidP="00C111B2">
            <w:pPr>
              <w:jc w:val="center"/>
              <w:rPr>
                <w:rFonts w:cs="Arial"/>
                <w:b/>
                <w:bCs/>
              </w:rPr>
            </w:pPr>
            <w:r w:rsidRPr="00C111B2">
              <w:rPr>
                <w:rFonts w:cs="Arial"/>
                <w:b/>
                <w:bCs/>
              </w:rPr>
              <w:t>REQUISITOS ACTUALES</w:t>
            </w:r>
          </w:p>
        </w:tc>
        <w:tc>
          <w:tcPr>
            <w:tcW w:w="4675" w:type="dxa"/>
            <w:shd w:val="clear" w:color="auto" w:fill="8EAADB" w:themeFill="accent1" w:themeFillTint="99"/>
            <w:vAlign w:val="center"/>
          </w:tcPr>
          <w:p w14:paraId="339CBC77" w14:textId="77777777" w:rsidR="00343C2F" w:rsidRPr="00C111B2" w:rsidRDefault="00343C2F" w:rsidP="00C111B2">
            <w:pPr>
              <w:jc w:val="center"/>
              <w:rPr>
                <w:rFonts w:cs="Arial"/>
                <w:b/>
                <w:bCs/>
              </w:rPr>
            </w:pPr>
            <w:r w:rsidRPr="00C111B2">
              <w:rPr>
                <w:rFonts w:cs="Arial"/>
                <w:b/>
                <w:bCs/>
              </w:rPr>
              <w:t>REQUITOS PROPUESTOS</w:t>
            </w:r>
          </w:p>
        </w:tc>
      </w:tr>
      <w:tr w:rsidR="00343C2F" w:rsidRPr="00C111B2" w14:paraId="3CD98C0F" w14:textId="77777777" w:rsidTr="00C111B2">
        <w:trPr>
          <w:trHeight w:val="425"/>
        </w:trPr>
        <w:tc>
          <w:tcPr>
            <w:tcW w:w="4675" w:type="dxa"/>
          </w:tcPr>
          <w:p w14:paraId="03A8F79D" w14:textId="19AC4F69"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t>Carta de propietario o representante legal del mausoleo dirigida a la dirección General del Patrimonio Cultural y Natural, solicitando autorización de los trabajos</w:t>
            </w:r>
            <w:r w:rsidR="0017758D" w:rsidRPr="00C111B2">
              <w:rPr>
                <w:rFonts w:ascii="Arial" w:hAnsi="Arial" w:cs="Arial"/>
                <w:bCs/>
              </w:rPr>
              <w:t xml:space="preserve"> de ampliación y/o de obra nueva.</w:t>
            </w:r>
            <w:r w:rsidRPr="00C111B2">
              <w:rPr>
                <w:rFonts w:ascii="Arial" w:hAnsi="Arial" w:cs="Arial"/>
                <w:bCs/>
              </w:rPr>
              <w:t xml:space="preserve"> </w:t>
            </w:r>
          </w:p>
        </w:tc>
        <w:tc>
          <w:tcPr>
            <w:tcW w:w="4675" w:type="dxa"/>
          </w:tcPr>
          <w:p w14:paraId="042FE7BA" w14:textId="3F54B348" w:rsidR="00343C2F" w:rsidRPr="00C111B2" w:rsidRDefault="00044D34" w:rsidP="00C111B2">
            <w:pPr>
              <w:pStyle w:val="ListParagraph"/>
              <w:numPr>
                <w:ilvl w:val="0"/>
                <w:numId w:val="8"/>
              </w:numPr>
              <w:spacing w:line="256" w:lineRule="auto"/>
              <w:ind w:left="360"/>
              <w:jc w:val="both"/>
              <w:rPr>
                <w:rFonts w:ascii="Arial" w:hAnsi="Arial" w:cs="Arial"/>
              </w:rPr>
            </w:pPr>
            <w:r w:rsidRPr="00C111B2">
              <w:rPr>
                <w:rFonts w:ascii="Arial" w:hAnsi="Arial" w:cs="Arial"/>
              </w:rPr>
              <w:t xml:space="preserve">Se elimina. </w:t>
            </w:r>
          </w:p>
        </w:tc>
      </w:tr>
      <w:tr w:rsidR="00343C2F" w:rsidRPr="00C111B2" w14:paraId="4D88A7C1" w14:textId="77777777" w:rsidTr="00C111B2">
        <w:trPr>
          <w:trHeight w:val="425"/>
        </w:trPr>
        <w:tc>
          <w:tcPr>
            <w:tcW w:w="4675" w:type="dxa"/>
          </w:tcPr>
          <w:p w14:paraId="00DEEBDA" w14:textId="77777777"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t xml:space="preserve">Formulario debidamente lleno sin tachones y/o corrector </w:t>
            </w:r>
          </w:p>
        </w:tc>
        <w:tc>
          <w:tcPr>
            <w:tcW w:w="4675" w:type="dxa"/>
          </w:tcPr>
          <w:p w14:paraId="49396456" w14:textId="77777777" w:rsidR="00044D34" w:rsidRPr="00C111B2" w:rsidRDefault="00044D34" w:rsidP="00C111B2">
            <w:pPr>
              <w:pStyle w:val="ListParagraph"/>
              <w:numPr>
                <w:ilvl w:val="0"/>
                <w:numId w:val="8"/>
              </w:numPr>
              <w:spacing w:line="256" w:lineRule="auto"/>
              <w:ind w:left="360"/>
              <w:jc w:val="both"/>
              <w:rPr>
                <w:rFonts w:ascii="Arial" w:hAnsi="Arial" w:cs="Arial"/>
              </w:rPr>
            </w:pPr>
            <w:r w:rsidRPr="00C111B2">
              <w:rPr>
                <w:rFonts w:ascii="Arial" w:hAnsi="Arial" w:cs="Arial"/>
              </w:rPr>
              <w:t>Completar el formulario en línea.</w:t>
            </w:r>
          </w:p>
          <w:p w14:paraId="030AB9DB" w14:textId="2A3C951F" w:rsidR="00343C2F" w:rsidRPr="00C111B2" w:rsidRDefault="00343C2F" w:rsidP="00C111B2">
            <w:pPr>
              <w:rPr>
                <w:rFonts w:cs="Arial"/>
              </w:rPr>
            </w:pPr>
          </w:p>
        </w:tc>
      </w:tr>
      <w:tr w:rsidR="00343C2F" w:rsidRPr="00C111B2" w14:paraId="63A5EA27" w14:textId="77777777" w:rsidTr="00C111B2">
        <w:trPr>
          <w:trHeight w:val="425"/>
        </w:trPr>
        <w:tc>
          <w:tcPr>
            <w:tcW w:w="4675" w:type="dxa"/>
          </w:tcPr>
          <w:p w14:paraId="0E986800" w14:textId="77777777"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t xml:space="preserve">Certificación de registro de bienes culturales de la Dirección General del Patrimonio Cultural y Natural </w:t>
            </w:r>
          </w:p>
        </w:tc>
        <w:tc>
          <w:tcPr>
            <w:tcW w:w="4675" w:type="dxa"/>
          </w:tcPr>
          <w:p w14:paraId="07DA7ACE" w14:textId="2CBD694F" w:rsidR="00343C2F" w:rsidRPr="00C111B2" w:rsidRDefault="00343C2F" w:rsidP="00C111B2">
            <w:pPr>
              <w:pStyle w:val="ListParagraph"/>
              <w:numPr>
                <w:ilvl w:val="0"/>
                <w:numId w:val="8"/>
              </w:numPr>
              <w:spacing w:line="256" w:lineRule="auto"/>
              <w:ind w:left="360"/>
              <w:jc w:val="both"/>
              <w:rPr>
                <w:rFonts w:ascii="Arial" w:hAnsi="Arial" w:cs="Arial"/>
              </w:rPr>
            </w:pPr>
            <w:r w:rsidRPr="00C111B2">
              <w:rPr>
                <w:rFonts w:ascii="Arial" w:hAnsi="Arial" w:cs="Arial"/>
              </w:rPr>
              <w:t>Se elimina para el usuario. El trámite debe de hacerse de manera digital y con solicitud interna entre direcciones, departamentos o jefaturas</w:t>
            </w:r>
          </w:p>
        </w:tc>
      </w:tr>
      <w:tr w:rsidR="00343C2F" w:rsidRPr="00C111B2" w14:paraId="51F9A10D" w14:textId="77777777" w:rsidTr="00C111B2">
        <w:trPr>
          <w:trHeight w:val="425"/>
        </w:trPr>
        <w:tc>
          <w:tcPr>
            <w:tcW w:w="4675" w:type="dxa"/>
          </w:tcPr>
          <w:p w14:paraId="6F14D8A5" w14:textId="77777777"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lastRenderedPageBreak/>
              <w:t>Fotocopia del título de propiedad del lote de terreno en el cementerio General (todo el historial)</w:t>
            </w:r>
          </w:p>
        </w:tc>
        <w:tc>
          <w:tcPr>
            <w:tcW w:w="4675" w:type="dxa"/>
          </w:tcPr>
          <w:p w14:paraId="0DC82329" w14:textId="2A9F69AD" w:rsidR="00343C2F" w:rsidRPr="00C111B2" w:rsidRDefault="00343C2F" w:rsidP="00C111B2">
            <w:pPr>
              <w:pStyle w:val="ListParagraph"/>
              <w:numPr>
                <w:ilvl w:val="0"/>
                <w:numId w:val="8"/>
              </w:numPr>
              <w:spacing w:line="256" w:lineRule="auto"/>
              <w:ind w:left="360"/>
              <w:jc w:val="both"/>
              <w:rPr>
                <w:rFonts w:ascii="Arial" w:hAnsi="Arial" w:cs="Arial"/>
              </w:rPr>
            </w:pPr>
            <w:r w:rsidRPr="00C111B2">
              <w:rPr>
                <w:rFonts w:ascii="Arial" w:hAnsi="Arial" w:cs="Arial"/>
              </w:rPr>
              <w:t xml:space="preserve">Continua este documento debido que se debe verificar la propiedad los documentos deben de subirse a la plataforma que se designe </w:t>
            </w:r>
          </w:p>
        </w:tc>
      </w:tr>
      <w:tr w:rsidR="00343C2F" w:rsidRPr="00C111B2" w14:paraId="11B63063" w14:textId="77777777" w:rsidTr="00C111B2">
        <w:trPr>
          <w:trHeight w:val="425"/>
        </w:trPr>
        <w:tc>
          <w:tcPr>
            <w:tcW w:w="4675" w:type="dxa"/>
          </w:tcPr>
          <w:p w14:paraId="70A462A9" w14:textId="77777777"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t>Fotocopia de Documento Personal de Identificación –DPI– del propietario y / o representante legal.</w:t>
            </w:r>
          </w:p>
        </w:tc>
        <w:tc>
          <w:tcPr>
            <w:tcW w:w="4675" w:type="dxa"/>
          </w:tcPr>
          <w:p w14:paraId="7C6593F8" w14:textId="77777777" w:rsidR="00044D34" w:rsidRPr="00C111B2" w:rsidRDefault="00044D34"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debe ingresar el documento en digital en formato PDF.</w:t>
            </w:r>
          </w:p>
          <w:p w14:paraId="6D69DFA8" w14:textId="14E5AAD5" w:rsidR="00343C2F" w:rsidRPr="00C111B2" w:rsidRDefault="00343C2F" w:rsidP="00C111B2">
            <w:pPr>
              <w:rPr>
                <w:rFonts w:cs="Arial"/>
              </w:rPr>
            </w:pPr>
          </w:p>
        </w:tc>
      </w:tr>
      <w:tr w:rsidR="00343C2F" w:rsidRPr="00C111B2" w14:paraId="0ABE1712" w14:textId="77777777" w:rsidTr="00C111B2">
        <w:trPr>
          <w:trHeight w:val="425"/>
        </w:trPr>
        <w:tc>
          <w:tcPr>
            <w:tcW w:w="4675" w:type="dxa"/>
          </w:tcPr>
          <w:p w14:paraId="156AFF4A" w14:textId="77777777"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t>Fotocopia del Acta de nombramiento de representación legal timbrada, firmada y sellada por un notario público (en caso que aplique)</w:t>
            </w:r>
          </w:p>
        </w:tc>
        <w:tc>
          <w:tcPr>
            <w:tcW w:w="4675" w:type="dxa"/>
          </w:tcPr>
          <w:p w14:paraId="426E6235" w14:textId="77777777" w:rsidR="00044D34" w:rsidRPr="00C111B2" w:rsidRDefault="00044D34"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debe ingresar el documento en digital (formato PDF) que acredite la personería jurídica (nombramiento de representante legal y copia de DPI legible, ambos lados)</w:t>
            </w:r>
          </w:p>
          <w:p w14:paraId="44D06BA3" w14:textId="032BD94E" w:rsidR="00343C2F" w:rsidRPr="00C111B2" w:rsidRDefault="00343C2F" w:rsidP="00C111B2">
            <w:pPr>
              <w:rPr>
                <w:rFonts w:cs="Arial"/>
              </w:rPr>
            </w:pPr>
          </w:p>
        </w:tc>
      </w:tr>
      <w:tr w:rsidR="00343C2F" w:rsidRPr="00C111B2" w14:paraId="0B8A4153" w14:textId="77777777" w:rsidTr="00C111B2">
        <w:trPr>
          <w:trHeight w:val="425"/>
        </w:trPr>
        <w:tc>
          <w:tcPr>
            <w:tcW w:w="4675" w:type="dxa"/>
          </w:tcPr>
          <w:p w14:paraId="3987D2A0" w14:textId="46A5E944" w:rsidR="00343C2F" w:rsidRPr="00C111B2" w:rsidRDefault="00343C2F" w:rsidP="00C111B2">
            <w:pPr>
              <w:pStyle w:val="ListParagraph"/>
              <w:numPr>
                <w:ilvl w:val="0"/>
                <w:numId w:val="7"/>
              </w:numPr>
              <w:jc w:val="both"/>
              <w:rPr>
                <w:rFonts w:ascii="Arial" w:hAnsi="Arial" w:cs="Arial"/>
              </w:rPr>
            </w:pPr>
            <w:r w:rsidRPr="00C111B2">
              <w:rPr>
                <w:rFonts w:ascii="Arial" w:hAnsi="Arial" w:cs="Arial"/>
                <w:bCs/>
              </w:rPr>
              <w:t>Constancia de sobrevivencia del propietario(</w:t>
            </w:r>
            <w:r w:rsidR="0017758D" w:rsidRPr="00C111B2">
              <w:rPr>
                <w:rFonts w:ascii="Arial" w:hAnsi="Arial" w:cs="Arial"/>
                <w:bCs/>
              </w:rPr>
              <w:t>s</w:t>
            </w:r>
            <w:r w:rsidRPr="00C111B2">
              <w:rPr>
                <w:rFonts w:ascii="Arial" w:hAnsi="Arial" w:cs="Arial"/>
                <w:bCs/>
              </w:rPr>
              <w:t>) timbrada, firmada y sellada por un notario público (en caso que aplique)</w:t>
            </w:r>
          </w:p>
        </w:tc>
        <w:tc>
          <w:tcPr>
            <w:tcW w:w="4675" w:type="dxa"/>
          </w:tcPr>
          <w:p w14:paraId="2AA809BC" w14:textId="2DE9A9AB" w:rsidR="00343C2F" w:rsidRPr="00C111B2" w:rsidRDefault="00C63385"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debe ingresar el documento en digital (formato PDF)</w:t>
            </w:r>
          </w:p>
        </w:tc>
      </w:tr>
      <w:tr w:rsidR="00954C74" w:rsidRPr="00C111B2" w14:paraId="3F895558" w14:textId="77777777" w:rsidTr="00C111B2">
        <w:trPr>
          <w:trHeight w:val="425"/>
        </w:trPr>
        <w:tc>
          <w:tcPr>
            <w:tcW w:w="4675" w:type="dxa"/>
          </w:tcPr>
          <w:p w14:paraId="12D4E07F" w14:textId="27F177CB" w:rsidR="00954C74" w:rsidRPr="00C111B2" w:rsidRDefault="00954C74" w:rsidP="00C111B2">
            <w:pPr>
              <w:pStyle w:val="ListParagraph"/>
              <w:numPr>
                <w:ilvl w:val="0"/>
                <w:numId w:val="7"/>
              </w:numPr>
              <w:jc w:val="both"/>
              <w:rPr>
                <w:rFonts w:ascii="Arial" w:hAnsi="Arial" w:cs="Arial"/>
                <w:bCs/>
              </w:rPr>
            </w:pPr>
            <w:r w:rsidRPr="00C111B2">
              <w:rPr>
                <w:rFonts w:ascii="Arial" w:hAnsi="Arial" w:cs="Arial"/>
                <w:bCs/>
              </w:rPr>
              <w:t>Fotocopia de certificación de colegiado activo vigente del profesional responsable del proyecto.</w:t>
            </w:r>
          </w:p>
        </w:tc>
        <w:tc>
          <w:tcPr>
            <w:tcW w:w="4675" w:type="dxa"/>
          </w:tcPr>
          <w:p w14:paraId="0BB52641" w14:textId="38DA16F3" w:rsidR="00954C74" w:rsidRPr="00C111B2" w:rsidRDefault="00954C74"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debe ingresar el documento en digital (formato PDF)</w:t>
            </w:r>
          </w:p>
        </w:tc>
      </w:tr>
      <w:tr w:rsidR="00954C74" w:rsidRPr="00C111B2" w14:paraId="1AF17A6F" w14:textId="77777777" w:rsidTr="00C111B2">
        <w:trPr>
          <w:trHeight w:val="425"/>
        </w:trPr>
        <w:tc>
          <w:tcPr>
            <w:tcW w:w="4675" w:type="dxa"/>
          </w:tcPr>
          <w:p w14:paraId="0A0885F0" w14:textId="77777777" w:rsidR="00954C74" w:rsidRPr="00C111B2" w:rsidRDefault="00954C74" w:rsidP="00C111B2">
            <w:pPr>
              <w:pStyle w:val="ListParagraph"/>
              <w:numPr>
                <w:ilvl w:val="0"/>
                <w:numId w:val="7"/>
              </w:numPr>
              <w:jc w:val="both"/>
              <w:rPr>
                <w:rFonts w:ascii="Arial" w:hAnsi="Arial" w:cs="Arial"/>
              </w:rPr>
            </w:pPr>
            <w:r w:rsidRPr="00C111B2">
              <w:rPr>
                <w:rFonts w:ascii="Arial" w:hAnsi="Arial" w:cs="Arial"/>
                <w:bCs/>
              </w:rPr>
              <w:t xml:space="preserve">Memoria descriptiva y especificaciones técnicas de los trabajos realizados </w:t>
            </w:r>
          </w:p>
        </w:tc>
        <w:tc>
          <w:tcPr>
            <w:tcW w:w="4675" w:type="dxa"/>
          </w:tcPr>
          <w:p w14:paraId="0406FBAB" w14:textId="16F15D06" w:rsidR="00954C74" w:rsidRPr="00C111B2" w:rsidRDefault="00954C74"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debe ingresar los documentos en digital, la minuta de la memora descriptiva en formato PDF y las fotografías en formato JPG.</w:t>
            </w:r>
          </w:p>
        </w:tc>
      </w:tr>
      <w:tr w:rsidR="00954C74" w:rsidRPr="00C111B2" w14:paraId="73892A7C" w14:textId="77777777" w:rsidTr="00C111B2">
        <w:trPr>
          <w:trHeight w:val="425"/>
        </w:trPr>
        <w:tc>
          <w:tcPr>
            <w:tcW w:w="4675" w:type="dxa"/>
          </w:tcPr>
          <w:p w14:paraId="3CF2A75A" w14:textId="322489B2" w:rsidR="00954C74" w:rsidRPr="00C111B2" w:rsidRDefault="00954C74" w:rsidP="00C111B2">
            <w:pPr>
              <w:pStyle w:val="ListParagraph"/>
              <w:numPr>
                <w:ilvl w:val="0"/>
                <w:numId w:val="7"/>
              </w:numPr>
              <w:jc w:val="both"/>
              <w:rPr>
                <w:rFonts w:ascii="Arial" w:hAnsi="Arial" w:cs="Arial"/>
              </w:rPr>
            </w:pPr>
            <w:r w:rsidRPr="00C111B2">
              <w:rPr>
                <w:rFonts w:ascii="Arial" w:hAnsi="Arial" w:cs="Arial"/>
                <w:bCs/>
              </w:rPr>
              <w:t>Fotografías de mausoleo (interiores y exteriores) o del lote del terreno.</w:t>
            </w:r>
          </w:p>
        </w:tc>
        <w:tc>
          <w:tcPr>
            <w:tcW w:w="4675" w:type="dxa"/>
          </w:tcPr>
          <w:p w14:paraId="440AF5EC" w14:textId="77777777" w:rsidR="00954C74" w:rsidRPr="00C111B2" w:rsidRDefault="00954C74" w:rsidP="00C111B2">
            <w:pPr>
              <w:pStyle w:val="ListParagraph"/>
              <w:numPr>
                <w:ilvl w:val="0"/>
                <w:numId w:val="8"/>
              </w:numPr>
              <w:spacing w:line="256" w:lineRule="auto"/>
              <w:ind w:left="360"/>
              <w:jc w:val="both"/>
              <w:rPr>
                <w:rFonts w:ascii="Arial" w:hAnsi="Arial" w:cs="Arial"/>
              </w:rPr>
            </w:pPr>
            <w:r w:rsidRPr="00C111B2">
              <w:rPr>
                <w:rFonts w:ascii="Arial" w:hAnsi="Arial" w:cs="Arial"/>
              </w:rPr>
              <w:t>Se absorbe en la descripción de la memoria descriptiva.</w:t>
            </w:r>
          </w:p>
        </w:tc>
      </w:tr>
      <w:tr w:rsidR="00954C74" w:rsidRPr="00C111B2" w14:paraId="4B702E11" w14:textId="77777777" w:rsidTr="00C111B2">
        <w:trPr>
          <w:trHeight w:val="425"/>
        </w:trPr>
        <w:tc>
          <w:tcPr>
            <w:tcW w:w="4675" w:type="dxa"/>
          </w:tcPr>
          <w:p w14:paraId="702FC963" w14:textId="77777777" w:rsidR="00954C74" w:rsidRPr="00C111B2" w:rsidRDefault="00954C74" w:rsidP="00C111B2">
            <w:pPr>
              <w:pStyle w:val="ListParagraph"/>
              <w:numPr>
                <w:ilvl w:val="0"/>
                <w:numId w:val="7"/>
              </w:numPr>
              <w:jc w:val="both"/>
              <w:rPr>
                <w:rFonts w:ascii="Arial" w:hAnsi="Arial" w:cs="Arial"/>
              </w:rPr>
            </w:pPr>
            <w:r w:rsidRPr="00C111B2">
              <w:rPr>
                <w:rFonts w:ascii="Arial" w:hAnsi="Arial" w:cs="Arial"/>
                <w:bCs/>
              </w:rPr>
              <w:t xml:space="preserve">Planos correspondientes al tipo de intervención a realizar </w:t>
            </w:r>
          </w:p>
        </w:tc>
        <w:tc>
          <w:tcPr>
            <w:tcW w:w="4675" w:type="dxa"/>
          </w:tcPr>
          <w:p w14:paraId="6532082A" w14:textId="2E9EF6DB" w:rsidR="00954C74" w:rsidRPr="00C111B2" w:rsidRDefault="00954C74"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los planos deben presentarse en forma digital en el sistema (Formato PDF) También deberán remitir una copia física, los cuales serán recibidos en un plazo máximo de 5 días a partir de la solicitud en el Departamento de Conservación y Restauración de Bienes Culturales.</w:t>
            </w:r>
          </w:p>
        </w:tc>
      </w:tr>
      <w:tr w:rsidR="00954C74" w:rsidRPr="00C111B2" w14:paraId="05A09E09" w14:textId="77777777" w:rsidTr="00C111B2">
        <w:trPr>
          <w:trHeight w:val="425"/>
        </w:trPr>
        <w:tc>
          <w:tcPr>
            <w:tcW w:w="4675" w:type="dxa"/>
          </w:tcPr>
          <w:p w14:paraId="5FB75C43" w14:textId="0A80A77D" w:rsidR="00954C74" w:rsidRPr="00C111B2" w:rsidRDefault="00954C74" w:rsidP="00C111B2">
            <w:pPr>
              <w:pStyle w:val="ListParagraph"/>
              <w:numPr>
                <w:ilvl w:val="0"/>
                <w:numId w:val="7"/>
              </w:numPr>
              <w:jc w:val="both"/>
              <w:rPr>
                <w:rFonts w:ascii="Arial" w:hAnsi="Arial" w:cs="Arial"/>
                <w:bCs/>
              </w:rPr>
            </w:pPr>
            <w:r w:rsidRPr="00C111B2">
              <w:rPr>
                <w:rFonts w:ascii="Arial" w:hAnsi="Arial" w:cs="Arial"/>
                <w:bCs/>
              </w:rPr>
              <w:t>Investigación arqueológica (aplica para el “Cuadro de Los Cerritos”)</w:t>
            </w:r>
          </w:p>
        </w:tc>
        <w:tc>
          <w:tcPr>
            <w:tcW w:w="4675" w:type="dxa"/>
          </w:tcPr>
          <w:p w14:paraId="185B678F" w14:textId="7EAB52BB" w:rsidR="00954C74" w:rsidRPr="00C111B2" w:rsidRDefault="00026EAE" w:rsidP="00C111B2">
            <w:pPr>
              <w:pStyle w:val="ListParagraph"/>
              <w:numPr>
                <w:ilvl w:val="0"/>
                <w:numId w:val="8"/>
              </w:numPr>
              <w:spacing w:line="256" w:lineRule="auto"/>
              <w:ind w:left="360"/>
              <w:jc w:val="both"/>
              <w:rPr>
                <w:rFonts w:ascii="Arial" w:hAnsi="Arial" w:cs="Arial"/>
              </w:rPr>
            </w:pPr>
            <w:r w:rsidRPr="00C111B2">
              <w:rPr>
                <w:rFonts w:ascii="Arial" w:hAnsi="Arial" w:cs="Arial"/>
              </w:rPr>
              <w:t>Continua vigente, debe ingresar el documento en digital (formato PDF)</w:t>
            </w:r>
          </w:p>
        </w:tc>
      </w:tr>
    </w:tbl>
    <w:p w14:paraId="4BD87012" w14:textId="3FE415C2" w:rsidR="0042159F" w:rsidRDefault="0042159F" w:rsidP="009B3E34">
      <w:pPr>
        <w:spacing w:after="160"/>
        <w:jc w:val="left"/>
        <w:rPr>
          <w:color w:val="FFFFFF" w:themeColor="background1"/>
        </w:rPr>
      </w:pPr>
      <w:r w:rsidRPr="00A0171A">
        <w:rPr>
          <w:color w:val="FFFFFF" w:themeColor="background1"/>
        </w:rPr>
        <w:t>PROCEDIMIENTO</w:t>
      </w:r>
    </w:p>
    <w:p w14:paraId="6D1075A7" w14:textId="77777777" w:rsidR="00C111B2" w:rsidRPr="00A0171A" w:rsidRDefault="00C111B2" w:rsidP="00C111B2"/>
    <w:p w14:paraId="2E607CA8" w14:textId="6B7749D1" w:rsidR="00C111B2" w:rsidRPr="00A0171A" w:rsidRDefault="00C111B2" w:rsidP="00C111B2">
      <w:pPr>
        <w:pBdr>
          <w:bottom w:val="single" w:sz="4" w:space="1" w:color="auto"/>
        </w:pBdr>
        <w:shd w:val="clear" w:color="auto" w:fill="2F5496" w:themeFill="accent1" w:themeFillShade="BF"/>
        <w:spacing w:before="60" w:after="60"/>
        <w:jc w:val="center"/>
        <w:rPr>
          <w:color w:val="FFFFFF" w:themeColor="background1"/>
        </w:rPr>
      </w:pPr>
      <w:r>
        <w:rPr>
          <w:color w:val="FFFFFF" w:themeColor="background1"/>
        </w:rPr>
        <w:lastRenderedPageBreak/>
        <w:t>PROCEDIMIENTO</w:t>
      </w:r>
    </w:p>
    <w:p w14:paraId="469B054F" w14:textId="77777777" w:rsidR="00C111B2" w:rsidRPr="00A0171A" w:rsidRDefault="00C111B2" w:rsidP="00C111B2"/>
    <w:tbl>
      <w:tblPr>
        <w:tblStyle w:val="TableGrid"/>
        <w:tblW w:w="5000" w:type="pct"/>
        <w:tblLook w:val="04A0" w:firstRow="1" w:lastRow="0" w:firstColumn="1" w:lastColumn="0" w:noHBand="0" w:noVBand="1"/>
      </w:tblPr>
      <w:tblGrid>
        <w:gridCol w:w="1739"/>
        <w:gridCol w:w="783"/>
        <w:gridCol w:w="3838"/>
        <w:gridCol w:w="1495"/>
        <w:gridCol w:w="1495"/>
      </w:tblGrid>
      <w:tr w:rsidR="00A0171A" w:rsidRPr="00C111B2" w14:paraId="2A5652EE" w14:textId="77777777" w:rsidTr="00C111B2">
        <w:trPr>
          <w:tblHeader/>
        </w:trPr>
        <w:tc>
          <w:tcPr>
            <w:tcW w:w="93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42C5599" w14:textId="77777777" w:rsidR="00A0171A" w:rsidRPr="00C111B2" w:rsidRDefault="00A0171A">
            <w:pPr>
              <w:pStyle w:val="Default"/>
              <w:jc w:val="center"/>
              <w:rPr>
                <w:b/>
                <w:bCs/>
                <w:color w:val="auto"/>
                <w:sz w:val="20"/>
                <w:szCs w:val="20"/>
              </w:rPr>
            </w:pPr>
            <w:r w:rsidRPr="00C111B2">
              <w:rPr>
                <w:b/>
                <w:bCs/>
                <w:color w:val="auto"/>
                <w:sz w:val="20"/>
                <w:szCs w:val="20"/>
              </w:rPr>
              <w:t>RESPONSABLE</w:t>
            </w:r>
          </w:p>
        </w:tc>
        <w:tc>
          <w:tcPr>
            <w:tcW w:w="419"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3DCCD82" w14:textId="77777777" w:rsidR="00A0171A" w:rsidRPr="00C111B2" w:rsidRDefault="00A0171A">
            <w:pPr>
              <w:pStyle w:val="Default"/>
              <w:jc w:val="center"/>
              <w:rPr>
                <w:b/>
                <w:bCs/>
                <w:color w:val="auto"/>
                <w:sz w:val="20"/>
                <w:szCs w:val="20"/>
              </w:rPr>
            </w:pPr>
            <w:r w:rsidRPr="00C111B2">
              <w:rPr>
                <w:b/>
                <w:bCs/>
                <w:color w:val="auto"/>
                <w:sz w:val="20"/>
                <w:szCs w:val="20"/>
              </w:rPr>
              <w:t>PASO No.</w:t>
            </w:r>
          </w:p>
        </w:tc>
        <w:tc>
          <w:tcPr>
            <w:tcW w:w="2691"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8C4E90B" w14:textId="77777777" w:rsidR="00A0171A" w:rsidRPr="00C111B2" w:rsidRDefault="00A0171A">
            <w:pPr>
              <w:pStyle w:val="Default"/>
              <w:jc w:val="center"/>
              <w:rPr>
                <w:b/>
                <w:bCs/>
                <w:color w:val="auto"/>
                <w:sz w:val="20"/>
                <w:szCs w:val="20"/>
              </w:rPr>
            </w:pPr>
            <w:r w:rsidRPr="00C111B2">
              <w:rPr>
                <w:b/>
                <w:bCs/>
                <w:color w:val="auto"/>
                <w:sz w:val="20"/>
                <w:szCs w:val="20"/>
              </w:rPr>
              <w:t>DESCRIPCIÓN</w:t>
            </w:r>
          </w:p>
        </w:tc>
        <w:tc>
          <w:tcPr>
            <w:tcW w:w="14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52D054B" w14:textId="77777777" w:rsidR="00A0171A" w:rsidRPr="00C111B2" w:rsidRDefault="00A0171A">
            <w:pPr>
              <w:jc w:val="center"/>
              <w:rPr>
                <w:rFonts w:cs="Arial"/>
                <w:b/>
                <w:sz w:val="20"/>
                <w:szCs w:val="20"/>
              </w:rPr>
            </w:pPr>
            <w:r w:rsidRPr="00C111B2">
              <w:rPr>
                <w:rFonts w:cs="Arial"/>
                <w:b/>
                <w:sz w:val="20"/>
                <w:szCs w:val="20"/>
              </w:rPr>
              <w:t>TIEMPO ACTUAL</w:t>
            </w:r>
          </w:p>
        </w:tc>
        <w:tc>
          <w:tcPr>
            <w:tcW w:w="812"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B30CDDC" w14:textId="77777777" w:rsidR="00A0171A" w:rsidRPr="00C111B2" w:rsidRDefault="00A0171A">
            <w:pPr>
              <w:jc w:val="center"/>
              <w:rPr>
                <w:rFonts w:cs="Arial"/>
                <w:b/>
                <w:sz w:val="20"/>
                <w:szCs w:val="20"/>
              </w:rPr>
            </w:pPr>
            <w:r w:rsidRPr="00C111B2">
              <w:rPr>
                <w:rFonts w:cs="Arial"/>
                <w:b/>
                <w:sz w:val="20"/>
                <w:szCs w:val="20"/>
              </w:rPr>
              <w:t>PROPUESTA DE NUEVOS PLAZOS</w:t>
            </w:r>
          </w:p>
        </w:tc>
      </w:tr>
      <w:tr w:rsidR="00A0171A" w:rsidRPr="00C111B2" w14:paraId="533F4D10" w14:textId="77777777" w:rsidTr="00A0171A">
        <w:trPr>
          <w:trHeight w:val="31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83E6A" w14:textId="77777777" w:rsidR="00A0171A" w:rsidRPr="00C111B2" w:rsidRDefault="00A0171A">
            <w:pPr>
              <w:jc w:val="center"/>
              <w:rPr>
                <w:rFonts w:cs="Arial"/>
                <w:b/>
                <w:sz w:val="20"/>
                <w:szCs w:val="20"/>
              </w:rPr>
            </w:pPr>
            <w:r w:rsidRPr="00C111B2">
              <w:rPr>
                <w:rFonts w:cs="Arial"/>
                <w:b/>
                <w:sz w:val="20"/>
                <w:szCs w:val="20"/>
              </w:rPr>
              <w:t>INICIO DEL PROCEDIMIENTO</w:t>
            </w:r>
          </w:p>
        </w:tc>
      </w:tr>
      <w:tr w:rsidR="00A0171A" w:rsidRPr="00C111B2" w14:paraId="1AC206CA" w14:textId="77777777" w:rsidTr="00C111B2">
        <w:tc>
          <w:tcPr>
            <w:tcW w:w="930" w:type="pct"/>
            <w:tcBorders>
              <w:top w:val="single" w:sz="4" w:space="0" w:color="auto"/>
              <w:left w:val="single" w:sz="4" w:space="0" w:color="auto"/>
              <w:bottom w:val="single" w:sz="4" w:space="0" w:color="auto"/>
              <w:right w:val="single" w:sz="4" w:space="0" w:color="auto"/>
            </w:tcBorders>
            <w:vAlign w:val="center"/>
          </w:tcPr>
          <w:p w14:paraId="3E7C2F83" w14:textId="77777777" w:rsidR="00A0171A" w:rsidRPr="00C111B2" w:rsidRDefault="00A0171A">
            <w:pPr>
              <w:jc w:val="center"/>
              <w:rPr>
                <w:rFonts w:cs="Arial"/>
                <w:sz w:val="20"/>
                <w:szCs w:val="20"/>
              </w:rPr>
            </w:pPr>
          </w:p>
          <w:p w14:paraId="3D37801E" w14:textId="77777777" w:rsidR="00A0171A" w:rsidRPr="00C111B2" w:rsidRDefault="00A0171A">
            <w:pPr>
              <w:jc w:val="center"/>
              <w:rPr>
                <w:rFonts w:cs="Arial"/>
                <w:sz w:val="20"/>
                <w:szCs w:val="20"/>
              </w:rPr>
            </w:pPr>
            <w:r w:rsidRPr="00C111B2">
              <w:rPr>
                <w:rFonts w:cs="Arial"/>
                <w:sz w:val="20"/>
                <w:szCs w:val="20"/>
              </w:rPr>
              <w:t>Solicitante</w:t>
            </w:r>
          </w:p>
        </w:tc>
        <w:tc>
          <w:tcPr>
            <w:tcW w:w="419" w:type="pct"/>
            <w:tcBorders>
              <w:top w:val="single" w:sz="4" w:space="0" w:color="auto"/>
              <w:left w:val="single" w:sz="4" w:space="0" w:color="auto"/>
              <w:bottom w:val="single" w:sz="4" w:space="0" w:color="auto"/>
              <w:right w:val="single" w:sz="4" w:space="0" w:color="auto"/>
            </w:tcBorders>
            <w:vAlign w:val="center"/>
          </w:tcPr>
          <w:p w14:paraId="153ADC56" w14:textId="77777777" w:rsidR="00A0171A" w:rsidRPr="00C111B2" w:rsidRDefault="00A0171A">
            <w:pPr>
              <w:jc w:val="center"/>
              <w:rPr>
                <w:rFonts w:cs="Arial"/>
                <w:sz w:val="20"/>
                <w:szCs w:val="20"/>
              </w:rPr>
            </w:pPr>
          </w:p>
          <w:p w14:paraId="0E239621" w14:textId="77777777" w:rsidR="00A0171A" w:rsidRPr="00C111B2" w:rsidRDefault="00A0171A">
            <w:pPr>
              <w:rPr>
                <w:rFonts w:cs="Arial"/>
                <w:sz w:val="20"/>
                <w:szCs w:val="20"/>
              </w:rPr>
            </w:pPr>
          </w:p>
          <w:p w14:paraId="06431D06" w14:textId="77777777" w:rsidR="00A0171A" w:rsidRPr="00C111B2" w:rsidRDefault="00A0171A">
            <w:pPr>
              <w:jc w:val="center"/>
              <w:rPr>
                <w:rFonts w:cs="Arial"/>
                <w:sz w:val="20"/>
                <w:szCs w:val="20"/>
              </w:rPr>
            </w:pPr>
          </w:p>
          <w:p w14:paraId="57BD2906" w14:textId="77777777" w:rsidR="00A0171A" w:rsidRPr="00C111B2" w:rsidRDefault="00A0171A">
            <w:pPr>
              <w:jc w:val="center"/>
              <w:rPr>
                <w:rFonts w:cs="Arial"/>
                <w:sz w:val="20"/>
                <w:szCs w:val="20"/>
              </w:rPr>
            </w:pPr>
            <w:r w:rsidRPr="00C111B2">
              <w:rPr>
                <w:rFonts w:cs="Arial"/>
                <w:sz w:val="20"/>
                <w:szCs w:val="20"/>
              </w:rPr>
              <w:t>1</w:t>
            </w:r>
          </w:p>
        </w:tc>
        <w:tc>
          <w:tcPr>
            <w:tcW w:w="2691" w:type="pct"/>
            <w:tcBorders>
              <w:top w:val="single" w:sz="4" w:space="0" w:color="auto"/>
              <w:left w:val="single" w:sz="4" w:space="0" w:color="auto"/>
              <w:bottom w:val="single" w:sz="4" w:space="0" w:color="auto"/>
              <w:right w:val="single" w:sz="4" w:space="0" w:color="auto"/>
            </w:tcBorders>
            <w:vAlign w:val="center"/>
            <w:hideMark/>
          </w:tcPr>
          <w:p w14:paraId="0EDBADB7" w14:textId="65F2A640" w:rsidR="00A0171A" w:rsidRPr="00C111B2" w:rsidRDefault="00A0171A">
            <w:pPr>
              <w:rPr>
                <w:rFonts w:cs="Arial"/>
                <w:sz w:val="20"/>
                <w:szCs w:val="20"/>
              </w:rPr>
            </w:pPr>
            <w:r w:rsidRPr="00C111B2">
              <w:rPr>
                <w:rFonts w:cs="Arial"/>
                <w:sz w:val="20"/>
                <w:szCs w:val="20"/>
              </w:rPr>
              <w:t xml:space="preserve">Ingresa al portal del Ministerio de Cultura y deporte para iniciar su gestión </w:t>
            </w:r>
            <w:hyperlink r:id="rId7" w:history="1">
              <w:r w:rsidRPr="00C111B2">
                <w:rPr>
                  <w:rStyle w:val="Hyperlink"/>
                  <w:rFonts w:cs="Arial"/>
                  <w:sz w:val="20"/>
                  <w:szCs w:val="20"/>
                </w:rPr>
                <w:t>https://mcd.gob.gt/</w:t>
              </w:r>
            </w:hyperlink>
            <w:r w:rsidRPr="00C111B2">
              <w:rPr>
                <w:rFonts w:cs="Arial"/>
                <w:sz w:val="20"/>
                <w:szCs w:val="20"/>
              </w:rPr>
              <w:t xml:space="preserve"> Crea un usuario y completa el </w:t>
            </w:r>
            <w:r w:rsidR="00447CDA" w:rsidRPr="00C111B2">
              <w:rPr>
                <w:rFonts w:cs="Arial"/>
                <w:sz w:val="20"/>
                <w:szCs w:val="20"/>
              </w:rPr>
              <w:t>formulario “Solicitud de Trabajos de Ampliación y de Obra Nueva en Conjunto Histórico del Cementerio General de Guatemala”</w:t>
            </w:r>
            <w:r w:rsidR="00026EAE" w:rsidRPr="00C111B2">
              <w:rPr>
                <w:rFonts w:cs="Arial"/>
                <w:sz w:val="20"/>
                <w:szCs w:val="20"/>
              </w:rPr>
              <w:t xml:space="preserve"> </w:t>
            </w:r>
            <w:r w:rsidRPr="00C111B2">
              <w:rPr>
                <w:rFonts w:cs="Arial"/>
                <w:sz w:val="20"/>
                <w:szCs w:val="20"/>
              </w:rPr>
              <w:t>y remite la documentación requerida.</w:t>
            </w:r>
          </w:p>
          <w:p w14:paraId="1CA3F37D" w14:textId="77777777" w:rsidR="00A0171A" w:rsidRPr="00C111B2" w:rsidRDefault="00A0171A" w:rsidP="00A0171A">
            <w:pPr>
              <w:pStyle w:val="ListParagraph"/>
              <w:numPr>
                <w:ilvl w:val="0"/>
                <w:numId w:val="9"/>
              </w:numPr>
              <w:rPr>
                <w:rFonts w:ascii="Arial" w:hAnsi="Arial" w:cs="Arial"/>
                <w:sz w:val="20"/>
                <w:szCs w:val="20"/>
              </w:rPr>
            </w:pPr>
            <w:r w:rsidRPr="00C111B2">
              <w:rPr>
                <w:rFonts w:ascii="Arial" w:hAnsi="Arial" w:cs="Arial"/>
                <w:sz w:val="20"/>
                <w:szCs w:val="20"/>
              </w:rPr>
              <w:t>Si la solicitud no está llena en su totalidad será guardada por 2 días para que el solicitante pueda completar la información.</w:t>
            </w:r>
          </w:p>
          <w:p w14:paraId="58C0CA1E" w14:textId="77777777" w:rsidR="00A0171A" w:rsidRPr="00C111B2" w:rsidRDefault="00A0171A" w:rsidP="00A0171A">
            <w:pPr>
              <w:pStyle w:val="ListParagraph"/>
              <w:numPr>
                <w:ilvl w:val="0"/>
                <w:numId w:val="9"/>
              </w:numPr>
              <w:rPr>
                <w:rFonts w:ascii="Arial" w:hAnsi="Arial" w:cs="Arial"/>
                <w:sz w:val="20"/>
                <w:szCs w:val="20"/>
              </w:rPr>
            </w:pPr>
            <w:r w:rsidRPr="00C111B2">
              <w:rPr>
                <w:rFonts w:ascii="Arial" w:hAnsi="Arial" w:cs="Arial"/>
                <w:sz w:val="20"/>
                <w:szCs w:val="20"/>
              </w:rPr>
              <w:t>Si la misma no es completada en ese plazo se dará por finalizada la gestión.</w:t>
            </w:r>
          </w:p>
          <w:p w14:paraId="7716B437" w14:textId="77777777" w:rsidR="00A0171A" w:rsidRPr="00C111B2" w:rsidRDefault="00A0171A">
            <w:pPr>
              <w:rPr>
                <w:rFonts w:cs="Arial"/>
                <w:sz w:val="20"/>
                <w:szCs w:val="20"/>
              </w:rPr>
            </w:pPr>
            <w:r w:rsidRPr="00C111B2">
              <w:rPr>
                <w:rFonts w:cs="Arial"/>
                <w:sz w:val="20"/>
                <w:szCs w:val="20"/>
              </w:rPr>
              <w:t>Completada la solicitud se le asignará un número de gestión.</w:t>
            </w:r>
          </w:p>
        </w:tc>
        <w:tc>
          <w:tcPr>
            <w:tcW w:w="148" w:type="pct"/>
            <w:tcBorders>
              <w:top w:val="single" w:sz="4" w:space="0" w:color="auto"/>
              <w:left w:val="single" w:sz="4" w:space="0" w:color="auto"/>
              <w:bottom w:val="single" w:sz="4" w:space="0" w:color="auto"/>
              <w:right w:val="single" w:sz="4" w:space="0" w:color="auto"/>
            </w:tcBorders>
            <w:vAlign w:val="center"/>
            <w:hideMark/>
          </w:tcPr>
          <w:p w14:paraId="3D0CA195" w14:textId="77777777" w:rsidR="00A0171A" w:rsidRPr="00C111B2" w:rsidRDefault="00A0171A">
            <w:pPr>
              <w:jc w:val="center"/>
              <w:rPr>
                <w:rFonts w:cs="Arial"/>
                <w:sz w:val="20"/>
                <w:szCs w:val="20"/>
              </w:rPr>
            </w:pPr>
            <w:r w:rsidRPr="00C111B2">
              <w:rPr>
                <w:rFonts w:cs="Arial"/>
                <w:sz w:val="20"/>
                <w:szCs w:val="20"/>
              </w:rPr>
              <w:t>Nuevo Procedimiento</w:t>
            </w:r>
          </w:p>
        </w:tc>
        <w:tc>
          <w:tcPr>
            <w:tcW w:w="812" w:type="pct"/>
            <w:tcBorders>
              <w:top w:val="single" w:sz="4" w:space="0" w:color="auto"/>
              <w:left w:val="single" w:sz="4" w:space="0" w:color="auto"/>
              <w:bottom w:val="single" w:sz="4" w:space="0" w:color="auto"/>
              <w:right w:val="single" w:sz="4" w:space="0" w:color="auto"/>
            </w:tcBorders>
            <w:vAlign w:val="center"/>
          </w:tcPr>
          <w:p w14:paraId="289FB7DB" w14:textId="633B910C" w:rsidR="00A0171A" w:rsidRPr="00C111B2" w:rsidRDefault="00A0171A">
            <w:pPr>
              <w:jc w:val="center"/>
              <w:rPr>
                <w:rFonts w:cs="Arial"/>
                <w:sz w:val="20"/>
                <w:szCs w:val="20"/>
              </w:rPr>
            </w:pPr>
            <w:r w:rsidRPr="00C111B2">
              <w:rPr>
                <w:rFonts w:cs="Arial"/>
                <w:sz w:val="20"/>
                <w:szCs w:val="20"/>
              </w:rPr>
              <w:t xml:space="preserve">1 </w:t>
            </w:r>
            <w:r w:rsidR="008D5DD1">
              <w:rPr>
                <w:rFonts w:cs="Arial"/>
                <w:sz w:val="20"/>
                <w:szCs w:val="20"/>
              </w:rPr>
              <w:t>h</w:t>
            </w:r>
            <w:r w:rsidRPr="00C111B2">
              <w:rPr>
                <w:rFonts w:cs="Arial"/>
                <w:sz w:val="20"/>
                <w:szCs w:val="20"/>
              </w:rPr>
              <w:t>ora</w:t>
            </w:r>
          </w:p>
          <w:p w14:paraId="125D2786" w14:textId="77777777" w:rsidR="00A0171A" w:rsidRPr="00C111B2" w:rsidRDefault="00A0171A">
            <w:pPr>
              <w:jc w:val="center"/>
              <w:rPr>
                <w:rFonts w:cs="Arial"/>
                <w:sz w:val="20"/>
                <w:szCs w:val="20"/>
              </w:rPr>
            </w:pPr>
          </w:p>
        </w:tc>
      </w:tr>
      <w:tr w:rsidR="00A0171A" w:rsidRPr="00C111B2" w14:paraId="7AD04419" w14:textId="77777777" w:rsidTr="00C111B2">
        <w:tc>
          <w:tcPr>
            <w:tcW w:w="930" w:type="pct"/>
            <w:tcBorders>
              <w:top w:val="single" w:sz="4" w:space="0" w:color="auto"/>
              <w:left w:val="single" w:sz="4" w:space="0" w:color="auto"/>
              <w:bottom w:val="single" w:sz="4" w:space="0" w:color="auto"/>
              <w:right w:val="single" w:sz="4" w:space="0" w:color="auto"/>
            </w:tcBorders>
            <w:vAlign w:val="center"/>
            <w:hideMark/>
          </w:tcPr>
          <w:p w14:paraId="208B3552" w14:textId="77777777" w:rsidR="00A0171A" w:rsidRPr="00C111B2" w:rsidRDefault="00A0171A">
            <w:pPr>
              <w:jc w:val="center"/>
              <w:rPr>
                <w:rFonts w:cs="Arial"/>
                <w:sz w:val="20"/>
                <w:szCs w:val="20"/>
              </w:rPr>
            </w:pPr>
            <w:r w:rsidRPr="00C111B2">
              <w:rPr>
                <w:rFonts w:cs="Arial"/>
                <w:sz w:val="20"/>
                <w:szCs w:val="20"/>
              </w:rPr>
              <w:t>Secretaria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tcPr>
          <w:p w14:paraId="17895EA3" w14:textId="77777777" w:rsidR="00A0171A" w:rsidRPr="00C111B2" w:rsidRDefault="00A0171A">
            <w:pPr>
              <w:jc w:val="center"/>
              <w:rPr>
                <w:rFonts w:cs="Arial"/>
                <w:sz w:val="20"/>
                <w:szCs w:val="20"/>
              </w:rPr>
            </w:pPr>
          </w:p>
          <w:p w14:paraId="0C005082" w14:textId="77777777" w:rsidR="00A0171A" w:rsidRPr="00C111B2" w:rsidRDefault="00A0171A">
            <w:pPr>
              <w:jc w:val="center"/>
              <w:rPr>
                <w:rFonts w:cs="Arial"/>
                <w:sz w:val="20"/>
                <w:szCs w:val="20"/>
              </w:rPr>
            </w:pPr>
          </w:p>
          <w:p w14:paraId="031D5509" w14:textId="77777777" w:rsidR="00A0171A" w:rsidRPr="00C111B2" w:rsidRDefault="00A0171A">
            <w:pPr>
              <w:jc w:val="center"/>
              <w:rPr>
                <w:rFonts w:cs="Arial"/>
                <w:sz w:val="20"/>
                <w:szCs w:val="20"/>
              </w:rPr>
            </w:pPr>
            <w:r w:rsidRPr="00C111B2">
              <w:rPr>
                <w:rFonts w:cs="Arial"/>
                <w:sz w:val="20"/>
                <w:szCs w:val="20"/>
              </w:rPr>
              <w:t>2</w:t>
            </w:r>
          </w:p>
        </w:tc>
        <w:tc>
          <w:tcPr>
            <w:tcW w:w="2691" w:type="pct"/>
            <w:tcBorders>
              <w:top w:val="single" w:sz="4" w:space="0" w:color="auto"/>
              <w:left w:val="single" w:sz="4" w:space="0" w:color="auto"/>
              <w:bottom w:val="single" w:sz="4" w:space="0" w:color="auto"/>
              <w:right w:val="single" w:sz="4" w:space="0" w:color="auto"/>
            </w:tcBorders>
            <w:vAlign w:val="center"/>
            <w:hideMark/>
          </w:tcPr>
          <w:p w14:paraId="1753EA87" w14:textId="77777777" w:rsidR="00A0171A" w:rsidRPr="00C111B2" w:rsidRDefault="00A0171A">
            <w:pPr>
              <w:rPr>
                <w:rFonts w:cs="Arial"/>
                <w:sz w:val="20"/>
                <w:szCs w:val="20"/>
              </w:rPr>
            </w:pPr>
            <w:r w:rsidRPr="00C111B2">
              <w:rPr>
                <w:rFonts w:cs="Arial"/>
                <w:sz w:val="20"/>
                <w:szCs w:val="20"/>
              </w:rPr>
              <w:t>Recibe solicitud, revisa que cumpla requisitos, si cumple traslada a Jefatura y/o Subjefatura, si no cumple devuelve al interesado.</w:t>
            </w:r>
          </w:p>
        </w:tc>
        <w:tc>
          <w:tcPr>
            <w:tcW w:w="148" w:type="pct"/>
            <w:tcBorders>
              <w:top w:val="single" w:sz="4" w:space="0" w:color="auto"/>
              <w:left w:val="single" w:sz="4" w:space="0" w:color="auto"/>
              <w:bottom w:val="single" w:sz="4" w:space="0" w:color="auto"/>
              <w:right w:val="single" w:sz="4" w:space="0" w:color="auto"/>
            </w:tcBorders>
            <w:vAlign w:val="center"/>
          </w:tcPr>
          <w:p w14:paraId="0958EFA0" w14:textId="77777777" w:rsidR="00A0171A" w:rsidRPr="00C111B2" w:rsidRDefault="00A0171A">
            <w:pPr>
              <w:jc w:val="center"/>
              <w:rPr>
                <w:rFonts w:cs="Arial"/>
                <w:sz w:val="20"/>
                <w:szCs w:val="20"/>
              </w:rPr>
            </w:pPr>
          </w:p>
          <w:p w14:paraId="33ED888B" w14:textId="32941265" w:rsidR="00A0171A" w:rsidRPr="00C111B2" w:rsidRDefault="00A0171A">
            <w:pPr>
              <w:jc w:val="center"/>
              <w:rPr>
                <w:rFonts w:cs="Arial"/>
                <w:sz w:val="20"/>
                <w:szCs w:val="20"/>
              </w:rPr>
            </w:pPr>
            <w:r w:rsidRPr="00C111B2">
              <w:rPr>
                <w:rFonts w:cs="Arial"/>
                <w:sz w:val="20"/>
                <w:szCs w:val="20"/>
              </w:rPr>
              <w:t xml:space="preserve">1 </w:t>
            </w:r>
            <w:r w:rsidR="008D5DD1">
              <w:rPr>
                <w:rFonts w:cs="Arial"/>
                <w:sz w:val="20"/>
                <w:szCs w:val="20"/>
              </w:rPr>
              <w:t>h</w:t>
            </w:r>
            <w:r w:rsidRPr="00C111B2">
              <w:rPr>
                <w:rFonts w:cs="Arial"/>
                <w:sz w:val="20"/>
                <w:szCs w:val="20"/>
              </w:rPr>
              <w:t>ora</w:t>
            </w:r>
          </w:p>
        </w:tc>
        <w:tc>
          <w:tcPr>
            <w:tcW w:w="812" w:type="pct"/>
            <w:tcBorders>
              <w:top w:val="single" w:sz="4" w:space="0" w:color="auto"/>
              <w:left w:val="single" w:sz="4" w:space="0" w:color="auto"/>
              <w:bottom w:val="single" w:sz="4" w:space="0" w:color="auto"/>
              <w:right w:val="single" w:sz="4" w:space="0" w:color="auto"/>
            </w:tcBorders>
            <w:vAlign w:val="center"/>
          </w:tcPr>
          <w:p w14:paraId="3A9C17E9" w14:textId="77777777" w:rsidR="00A0171A" w:rsidRPr="00C111B2" w:rsidRDefault="00A0171A">
            <w:pPr>
              <w:jc w:val="center"/>
              <w:rPr>
                <w:rFonts w:cs="Arial"/>
                <w:sz w:val="20"/>
                <w:szCs w:val="20"/>
              </w:rPr>
            </w:pPr>
          </w:p>
          <w:p w14:paraId="114E1034" w14:textId="77777777" w:rsidR="00A0171A" w:rsidRPr="00C111B2" w:rsidRDefault="00A0171A">
            <w:pPr>
              <w:jc w:val="center"/>
              <w:rPr>
                <w:rFonts w:cs="Arial"/>
                <w:sz w:val="20"/>
                <w:szCs w:val="20"/>
              </w:rPr>
            </w:pPr>
            <w:r w:rsidRPr="00C111B2">
              <w:rPr>
                <w:rFonts w:cs="Arial"/>
                <w:sz w:val="20"/>
                <w:szCs w:val="20"/>
              </w:rPr>
              <w:t>Procedimiento eliminado</w:t>
            </w:r>
          </w:p>
        </w:tc>
      </w:tr>
      <w:tr w:rsidR="00A0171A" w:rsidRPr="00C111B2" w14:paraId="313311A3" w14:textId="77777777" w:rsidTr="00C111B2">
        <w:tc>
          <w:tcPr>
            <w:tcW w:w="930" w:type="pct"/>
            <w:tcBorders>
              <w:top w:val="single" w:sz="4" w:space="0" w:color="auto"/>
              <w:left w:val="single" w:sz="4" w:space="0" w:color="auto"/>
              <w:bottom w:val="single" w:sz="4" w:space="0" w:color="auto"/>
              <w:right w:val="single" w:sz="4" w:space="0" w:color="auto"/>
            </w:tcBorders>
            <w:vAlign w:val="center"/>
            <w:hideMark/>
          </w:tcPr>
          <w:p w14:paraId="22D16F8A" w14:textId="77777777" w:rsidR="00A0171A" w:rsidRPr="00C111B2" w:rsidRDefault="00A0171A">
            <w:pPr>
              <w:jc w:val="center"/>
              <w:rPr>
                <w:rFonts w:cs="Arial"/>
                <w:sz w:val="20"/>
                <w:szCs w:val="20"/>
              </w:rPr>
            </w:pPr>
            <w:r w:rsidRPr="00C111B2">
              <w:rPr>
                <w:rFonts w:cs="Arial"/>
                <w:sz w:val="20"/>
                <w:szCs w:val="20"/>
              </w:rPr>
              <w:t>Jefe o Subjefe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57B0CFBB" w14:textId="77777777" w:rsidR="00A0171A" w:rsidRPr="00C111B2" w:rsidRDefault="00A0171A">
            <w:pPr>
              <w:jc w:val="center"/>
              <w:rPr>
                <w:rFonts w:cs="Arial"/>
                <w:sz w:val="20"/>
                <w:szCs w:val="20"/>
              </w:rPr>
            </w:pPr>
            <w:r w:rsidRPr="00C111B2">
              <w:rPr>
                <w:rFonts w:cs="Arial"/>
                <w:sz w:val="20"/>
                <w:szCs w:val="20"/>
              </w:rPr>
              <w:t>3</w:t>
            </w:r>
          </w:p>
        </w:tc>
        <w:tc>
          <w:tcPr>
            <w:tcW w:w="2691" w:type="pct"/>
            <w:tcBorders>
              <w:top w:val="single" w:sz="4" w:space="0" w:color="auto"/>
              <w:left w:val="single" w:sz="4" w:space="0" w:color="auto"/>
              <w:bottom w:val="single" w:sz="4" w:space="0" w:color="auto"/>
              <w:right w:val="single" w:sz="4" w:space="0" w:color="auto"/>
            </w:tcBorders>
            <w:vAlign w:val="center"/>
            <w:hideMark/>
          </w:tcPr>
          <w:p w14:paraId="351E2787" w14:textId="77777777" w:rsidR="00A0171A" w:rsidRPr="00C111B2" w:rsidRDefault="00A0171A">
            <w:pPr>
              <w:rPr>
                <w:rFonts w:cs="Arial"/>
                <w:sz w:val="20"/>
                <w:szCs w:val="20"/>
              </w:rPr>
            </w:pPr>
            <w:r w:rsidRPr="00C111B2">
              <w:rPr>
                <w:rFonts w:cs="Arial"/>
                <w:sz w:val="20"/>
                <w:szCs w:val="20"/>
              </w:rPr>
              <w:t>Recibe solicitud, revisa e indica a quien dirigir el requerimiento o remite los documentos al Departamento de Registro de Bienes Culturales para solicitar la Certificación correspondiente.</w:t>
            </w:r>
          </w:p>
        </w:tc>
        <w:tc>
          <w:tcPr>
            <w:tcW w:w="148" w:type="pct"/>
            <w:tcBorders>
              <w:top w:val="single" w:sz="4" w:space="0" w:color="auto"/>
              <w:left w:val="single" w:sz="4" w:space="0" w:color="auto"/>
              <w:bottom w:val="single" w:sz="4" w:space="0" w:color="auto"/>
              <w:right w:val="single" w:sz="4" w:space="0" w:color="auto"/>
            </w:tcBorders>
            <w:vAlign w:val="center"/>
            <w:hideMark/>
          </w:tcPr>
          <w:p w14:paraId="60DF43C7" w14:textId="77777777" w:rsidR="00A0171A" w:rsidRPr="00C111B2" w:rsidRDefault="00A0171A">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70380C0C" w14:textId="77777777" w:rsidR="00A0171A" w:rsidRPr="00C111B2" w:rsidRDefault="00A0171A">
            <w:pPr>
              <w:jc w:val="center"/>
              <w:rPr>
                <w:rFonts w:cs="Arial"/>
                <w:sz w:val="20"/>
                <w:szCs w:val="20"/>
              </w:rPr>
            </w:pPr>
            <w:r w:rsidRPr="00C111B2">
              <w:rPr>
                <w:rFonts w:cs="Arial"/>
                <w:sz w:val="20"/>
                <w:szCs w:val="20"/>
              </w:rPr>
              <w:t>Procedimiento eliminado</w:t>
            </w:r>
          </w:p>
        </w:tc>
      </w:tr>
      <w:tr w:rsidR="00A0171A" w:rsidRPr="00C111B2" w14:paraId="7578DBB6" w14:textId="77777777" w:rsidTr="00C111B2">
        <w:tc>
          <w:tcPr>
            <w:tcW w:w="930" w:type="pct"/>
            <w:tcBorders>
              <w:top w:val="single" w:sz="4" w:space="0" w:color="auto"/>
              <w:left w:val="single" w:sz="4" w:space="0" w:color="auto"/>
              <w:bottom w:val="single" w:sz="4" w:space="0" w:color="auto"/>
              <w:right w:val="single" w:sz="4" w:space="0" w:color="auto"/>
            </w:tcBorders>
            <w:vAlign w:val="center"/>
            <w:hideMark/>
          </w:tcPr>
          <w:p w14:paraId="0F3855A3" w14:textId="77777777" w:rsidR="00A0171A" w:rsidRPr="00C111B2" w:rsidRDefault="00A0171A">
            <w:pPr>
              <w:jc w:val="center"/>
              <w:rPr>
                <w:rFonts w:cs="Arial"/>
                <w:sz w:val="20"/>
                <w:szCs w:val="20"/>
              </w:rPr>
            </w:pPr>
            <w:r w:rsidRPr="00C111B2">
              <w:rPr>
                <w:rFonts w:cs="Arial"/>
                <w:sz w:val="20"/>
                <w:szCs w:val="20"/>
              </w:rPr>
              <w:t>Analista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7F3A0343" w14:textId="77777777" w:rsidR="00A0171A" w:rsidRPr="00C111B2" w:rsidRDefault="00A0171A">
            <w:pPr>
              <w:jc w:val="center"/>
              <w:rPr>
                <w:rFonts w:cs="Arial"/>
                <w:sz w:val="20"/>
                <w:szCs w:val="20"/>
              </w:rPr>
            </w:pPr>
            <w:r w:rsidRPr="00C111B2">
              <w:rPr>
                <w:rFonts w:cs="Arial"/>
                <w:sz w:val="20"/>
                <w:szCs w:val="20"/>
              </w:rPr>
              <w:t>4</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F9C1241" w14:textId="77777777" w:rsidR="00A0171A" w:rsidRPr="00C111B2" w:rsidRDefault="00A0171A">
            <w:pPr>
              <w:rPr>
                <w:rFonts w:cs="Arial"/>
                <w:sz w:val="20"/>
                <w:szCs w:val="20"/>
              </w:rPr>
            </w:pPr>
            <w:r w:rsidRPr="00C111B2">
              <w:rPr>
                <w:rFonts w:cs="Arial"/>
                <w:sz w:val="20"/>
                <w:szCs w:val="20"/>
              </w:rPr>
              <w:t>Revisa el formulario, los documentos presentados por el solicitante y realiza la revisión técnica del expediente, si hay algún inconveniente o documento faltante a nivel técnico solicita correcciones y/o ampliación de información.</w:t>
            </w:r>
          </w:p>
        </w:tc>
        <w:tc>
          <w:tcPr>
            <w:tcW w:w="148" w:type="pct"/>
            <w:tcBorders>
              <w:top w:val="single" w:sz="4" w:space="0" w:color="auto"/>
              <w:left w:val="single" w:sz="4" w:space="0" w:color="auto"/>
              <w:bottom w:val="single" w:sz="4" w:space="0" w:color="auto"/>
              <w:right w:val="single" w:sz="4" w:space="0" w:color="auto"/>
            </w:tcBorders>
            <w:vAlign w:val="center"/>
            <w:hideMark/>
          </w:tcPr>
          <w:p w14:paraId="51753DA0" w14:textId="77777777" w:rsidR="00A0171A" w:rsidRPr="00C111B2" w:rsidRDefault="00A0171A">
            <w:pPr>
              <w:jc w:val="center"/>
              <w:rPr>
                <w:rFonts w:cs="Arial"/>
                <w:sz w:val="20"/>
                <w:szCs w:val="20"/>
              </w:rPr>
            </w:pPr>
            <w:r w:rsidRPr="00C111B2">
              <w:rPr>
                <w:rFonts w:cs="Arial"/>
                <w:sz w:val="20"/>
                <w:szCs w:val="20"/>
              </w:rPr>
              <w:t>5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19CA0043" w14:textId="77777777" w:rsidR="00A0171A" w:rsidRPr="00C111B2" w:rsidRDefault="00A0171A">
            <w:pPr>
              <w:jc w:val="center"/>
              <w:rPr>
                <w:rFonts w:cs="Arial"/>
                <w:sz w:val="20"/>
                <w:szCs w:val="20"/>
              </w:rPr>
            </w:pPr>
            <w:r w:rsidRPr="00C111B2">
              <w:rPr>
                <w:rFonts w:cs="Arial"/>
                <w:sz w:val="20"/>
                <w:szCs w:val="20"/>
              </w:rPr>
              <w:t>2 Días</w:t>
            </w:r>
          </w:p>
        </w:tc>
      </w:tr>
      <w:tr w:rsidR="00A0171A" w:rsidRPr="00C111B2" w14:paraId="4464B6A7" w14:textId="77777777" w:rsidTr="00C111B2">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3891B8FF" w14:textId="77777777" w:rsidR="00A0171A" w:rsidRPr="00C111B2" w:rsidRDefault="00A0171A">
            <w:pPr>
              <w:jc w:val="center"/>
              <w:rPr>
                <w:rFonts w:cs="Arial"/>
                <w:sz w:val="20"/>
                <w:szCs w:val="20"/>
              </w:rPr>
            </w:pPr>
            <w:r w:rsidRPr="00C111B2">
              <w:rPr>
                <w:rFonts w:cs="Arial"/>
                <w:sz w:val="20"/>
                <w:szCs w:val="20"/>
              </w:rPr>
              <w:t>Analista del Departamento de Registro de Bienes Culturales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4972ED6C" w14:textId="77777777" w:rsidR="00A0171A" w:rsidRPr="00C111B2" w:rsidRDefault="00A0171A">
            <w:pPr>
              <w:jc w:val="center"/>
              <w:rPr>
                <w:rFonts w:cs="Arial"/>
                <w:sz w:val="20"/>
                <w:szCs w:val="20"/>
              </w:rPr>
            </w:pPr>
            <w:r w:rsidRPr="00C111B2">
              <w:rPr>
                <w:rFonts w:cs="Arial"/>
                <w:sz w:val="20"/>
                <w:szCs w:val="20"/>
              </w:rPr>
              <w:t>5</w:t>
            </w:r>
          </w:p>
        </w:tc>
        <w:tc>
          <w:tcPr>
            <w:tcW w:w="2691" w:type="pct"/>
            <w:tcBorders>
              <w:top w:val="single" w:sz="4" w:space="0" w:color="auto"/>
              <w:left w:val="single" w:sz="4" w:space="0" w:color="auto"/>
              <w:bottom w:val="single" w:sz="4" w:space="0" w:color="auto"/>
              <w:right w:val="single" w:sz="4" w:space="0" w:color="auto"/>
            </w:tcBorders>
            <w:vAlign w:val="center"/>
            <w:hideMark/>
          </w:tcPr>
          <w:p w14:paraId="590B1975"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Recibe solicitud y remite a técnico o profesional</w:t>
            </w:r>
          </w:p>
        </w:tc>
        <w:tc>
          <w:tcPr>
            <w:tcW w:w="148" w:type="pct"/>
            <w:tcBorders>
              <w:top w:val="single" w:sz="4" w:space="0" w:color="auto"/>
              <w:left w:val="single" w:sz="4" w:space="0" w:color="auto"/>
              <w:bottom w:val="single" w:sz="4" w:space="0" w:color="auto"/>
              <w:right w:val="single" w:sz="4" w:space="0" w:color="auto"/>
            </w:tcBorders>
            <w:vAlign w:val="center"/>
            <w:hideMark/>
          </w:tcPr>
          <w:p w14:paraId="19DC7373" w14:textId="77777777" w:rsidR="00A0171A" w:rsidRPr="00C111B2" w:rsidRDefault="00A0171A">
            <w:pPr>
              <w:jc w:val="center"/>
              <w:rPr>
                <w:rFonts w:cs="Arial"/>
                <w:sz w:val="20"/>
                <w:szCs w:val="20"/>
              </w:rPr>
            </w:pPr>
            <w:r w:rsidRPr="00C111B2">
              <w:rPr>
                <w:rFonts w:cs="Arial"/>
                <w:sz w:val="20"/>
                <w:szCs w:val="20"/>
              </w:rPr>
              <w:t>3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3945C35E" w14:textId="77777777" w:rsidR="00A0171A" w:rsidRPr="00C111B2" w:rsidRDefault="00A0171A">
            <w:pPr>
              <w:jc w:val="center"/>
              <w:rPr>
                <w:rFonts w:cs="Arial"/>
                <w:sz w:val="20"/>
                <w:szCs w:val="20"/>
              </w:rPr>
            </w:pPr>
            <w:r w:rsidRPr="00C111B2">
              <w:rPr>
                <w:rFonts w:cs="Arial"/>
                <w:sz w:val="20"/>
                <w:szCs w:val="20"/>
              </w:rPr>
              <w:t>Procedimiento Eliminado</w:t>
            </w:r>
          </w:p>
        </w:tc>
      </w:tr>
      <w:tr w:rsidR="00A0171A" w:rsidRPr="00C111B2" w14:paraId="1CA53C18"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66C005C6"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6FAA665A" w14:textId="77777777" w:rsidR="00A0171A" w:rsidRPr="00C111B2" w:rsidRDefault="00A0171A">
            <w:pPr>
              <w:jc w:val="center"/>
              <w:rPr>
                <w:rFonts w:cs="Arial"/>
                <w:sz w:val="20"/>
                <w:szCs w:val="20"/>
              </w:rPr>
            </w:pPr>
            <w:r w:rsidRPr="00C111B2">
              <w:rPr>
                <w:rFonts w:cs="Arial"/>
                <w:sz w:val="20"/>
                <w:szCs w:val="20"/>
              </w:rPr>
              <w:t>6</w:t>
            </w:r>
          </w:p>
        </w:tc>
        <w:tc>
          <w:tcPr>
            <w:tcW w:w="2691" w:type="pct"/>
            <w:tcBorders>
              <w:top w:val="single" w:sz="4" w:space="0" w:color="auto"/>
              <w:left w:val="single" w:sz="4" w:space="0" w:color="auto"/>
              <w:bottom w:val="single" w:sz="4" w:space="0" w:color="auto"/>
              <w:right w:val="single" w:sz="4" w:space="0" w:color="auto"/>
            </w:tcBorders>
            <w:vAlign w:val="center"/>
            <w:hideMark/>
          </w:tcPr>
          <w:p w14:paraId="77257A56"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 xml:space="preserve">Revisa, realiza y firma la certificación y remite al Departamento de Conservación </w:t>
            </w:r>
            <w:r w:rsidRPr="00C111B2">
              <w:rPr>
                <w:rFonts w:ascii="Arial" w:hAnsi="Arial" w:cs="Arial"/>
                <w:sz w:val="20"/>
                <w:szCs w:val="20"/>
              </w:rPr>
              <w:lastRenderedPageBreak/>
              <w:t>y Restauración de Bienes Culturales Inmuebles.</w:t>
            </w:r>
          </w:p>
        </w:tc>
        <w:tc>
          <w:tcPr>
            <w:tcW w:w="148" w:type="pct"/>
            <w:tcBorders>
              <w:top w:val="single" w:sz="4" w:space="0" w:color="auto"/>
              <w:left w:val="single" w:sz="4" w:space="0" w:color="auto"/>
              <w:bottom w:val="single" w:sz="4" w:space="0" w:color="auto"/>
              <w:right w:val="single" w:sz="4" w:space="0" w:color="auto"/>
            </w:tcBorders>
            <w:vAlign w:val="center"/>
            <w:hideMark/>
          </w:tcPr>
          <w:p w14:paraId="73D327F4" w14:textId="77777777" w:rsidR="00A0171A" w:rsidRPr="00C111B2" w:rsidRDefault="00A0171A">
            <w:pPr>
              <w:jc w:val="center"/>
              <w:rPr>
                <w:rFonts w:cs="Arial"/>
                <w:sz w:val="20"/>
                <w:szCs w:val="20"/>
              </w:rPr>
            </w:pPr>
            <w:r w:rsidRPr="00C111B2">
              <w:rPr>
                <w:rFonts w:cs="Arial"/>
                <w:sz w:val="20"/>
                <w:szCs w:val="20"/>
              </w:rPr>
              <w:lastRenderedPageBreak/>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6B0BF71" w14:textId="77777777" w:rsidR="00A0171A" w:rsidRPr="00C111B2" w:rsidRDefault="00A0171A">
            <w:pPr>
              <w:jc w:val="center"/>
              <w:rPr>
                <w:rFonts w:cs="Arial"/>
                <w:sz w:val="20"/>
                <w:szCs w:val="20"/>
              </w:rPr>
            </w:pPr>
            <w:r w:rsidRPr="00C111B2">
              <w:rPr>
                <w:rFonts w:cs="Arial"/>
                <w:sz w:val="20"/>
                <w:szCs w:val="20"/>
              </w:rPr>
              <w:t>1 Hora</w:t>
            </w:r>
          </w:p>
          <w:p w14:paraId="45AD1902" w14:textId="77777777" w:rsidR="00A0171A" w:rsidRPr="00C111B2" w:rsidRDefault="00A0171A">
            <w:pPr>
              <w:jc w:val="center"/>
              <w:rPr>
                <w:rFonts w:cs="Arial"/>
                <w:sz w:val="20"/>
                <w:szCs w:val="20"/>
              </w:rPr>
            </w:pPr>
            <w:r w:rsidRPr="00C111B2">
              <w:rPr>
                <w:rFonts w:cs="Arial"/>
                <w:sz w:val="20"/>
                <w:szCs w:val="20"/>
              </w:rPr>
              <w:t xml:space="preserve">Verificación de la </w:t>
            </w:r>
            <w:r w:rsidRPr="00C111B2">
              <w:rPr>
                <w:rFonts w:cs="Arial"/>
                <w:sz w:val="20"/>
                <w:szCs w:val="20"/>
              </w:rPr>
              <w:lastRenderedPageBreak/>
              <w:t>Certificación de Bienes Culturales en el sistema</w:t>
            </w:r>
          </w:p>
        </w:tc>
      </w:tr>
      <w:tr w:rsidR="00A0171A" w:rsidRPr="00C111B2" w14:paraId="4009FC80" w14:textId="77777777" w:rsidTr="00C111B2">
        <w:tc>
          <w:tcPr>
            <w:tcW w:w="930" w:type="pct"/>
            <w:vMerge w:val="restart"/>
            <w:tcBorders>
              <w:top w:val="single" w:sz="4" w:space="0" w:color="auto"/>
              <w:left w:val="single" w:sz="4" w:space="0" w:color="auto"/>
              <w:bottom w:val="single" w:sz="4" w:space="0" w:color="auto"/>
              <w:right w:val="single" w:sz="4" w:space="0" w:color="auto"/>
            </w:tcBorders>
            <w:vAlign w:val="center"/>
          </w:tcPr>
          <w:p w14:paraId="09FF1A72" w14:textId="77777777" w:rsidR="00A0171A" w:rsidRPr="00C111B2" w:rsidRDefault="00A0171A">
            <w:pPr>
              <w:jc w:val="center"/>
              <w:rPr>
                <w:rFonts w:cs="Arial"/>
                <w:sz w:val="20"/>
                <w:szCs w:val="20"/>
              </w:rPr>
            </w:pPr>
          </w:p>
          <w:p w14:paraId="1AA643F5" w14:textId="77777777" w:rsidR="00A0171A" w:rsidRPr="00C111B2" w:rsidRDefault="00A0171A">
            <w:pPr>
              <w:jc w:val="center"/>
              <w:rPr>
                <w:rFonts w:cs="Arial"/>
                <w:sz w:val="20"/>
                <w:szCs w:val="20"/>
              </w:rPr>
            </w:pPr>
          </w:p>
          <w:p w14:paraId="7789DED9" w14:textId="77777777" w:rsidR="00A0171A" w:rsidRPr="00C111B2" w:rsidRDefault="00A0171A">
            <w:pPr>
              <w:jc w:val="center"/>
              <w:rPr>
                <w:rFonts w:cs="Arial"/>
                <w:sz w:val="20"/>
                <w:szCs w:val="20"/>
              </w:rPr>
            </w:pPr>
            <w:r w:rsidRPr="00C111B2">
              <w:rPr>
                <w:rFonts w:cs="Arial"/>
                <w:sz w:val="20"/>
                <w:szCs w:val="20"/>
              </w:rPr>
              <w:t>Analista del Departamento de Conservación y Restauración de Bienes Culturales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7F372AA8" w14:textId="77777777" w:rsidR="00A0171A" w:rsidRPr="00C111B2" w:rsidRDefault="00A0171A">
            <w:pPr>
              <w:jc w:val="center"/>
              <w:rPr>
                <w:rFonts w:cs="Arial"/>
                <w:sz w:val="20"/>
                <w:szCs w:val="20"/>
              </w:rPr>
            </w:pPr>
            <w:r w:rsidRPr="00C111B2">
              <w:rPr>
                <w:rFonts w:cs="Arial"/>
                <w:sz w:val="20"/>
                <w:szCs w:val="20"/>
              </w:rPr>
              <w:t>7</w:t>
            </w:r>
          </w:p>
        </w:tc>
        <w:tc>
          <w:tcPr>
            <w:tcW w:w="2691" w:type="pct"/>
            <w:tcBorders>
              <w:top w:val="single" w:sz="4" w:space="0" w:color="auto"/>
              <w:left w:val="single" w:sz="4" w:space="0" w:color="auto"/>
              <w:bottom w:val="single" w:sz="4" w:space="0" w:color="auto"/>
              <w:right w:val="single" w:sz="4" w:space="0" w:color="auto"/>
            </w:tcBorders>
            <w:vAlign w:val="center"/>
            <w:hideMark/>
          </w:tcPr>
          <w:p w14:paraId="026C6ABE"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 xml:space="preserve">Se contacta con el solicitante para indicar fecha de inspección/comisión al bien inmueble (correo y vía telefónica). </w:t>
            </w:r>
          </w:p>
        </w:tc>
        <w:tc>
          <w:tcPr>
            <w:tcW w:w="148" w:type="pct"/>
            <w:tcBorders>
              <w:top w:val="single" w:sz="4" w:space="0" w:color="auto"/>
              <w:left w:val="single" w:sz="4" w:space="0" w:color="auto"/>
              <w:bottom w:val="single" w:sz="4" w:space="0" w:color="auto"/>
              <w:right w:val="single" w:sz="4" w:space="0" w:color="auto"/>
            </w:tcBorders>
            <w:vAlign w:val="center"/>
            <w:hideMark/>
          </w:tcPr>
          <w:p w14:paraId="1447AA4E" w14:textId="77777777" w:rsidR="00A0171A" w:rsidRPr="00C111B2" w:rsidRDefault="00A0171A">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1C5D3D6B" w14:textId="77777777" w:rsidR="00A0171A" w:rsidRPr="00C111B2" w:rsidRDefault="00A0171A">
            <w:pPr>
              <w:jc w:val="center"/>
              <w:rPr>
                <w:rFonts w:cs="Arial"/>
                <w:sz w:val="20"/>
                <w:szCs w:val="20"/>
              </w:rPr>
            </w:pPr>
            <w:r w:rsidRPr="00C111B2">
              <w:rPr>
                <w:rFonts w:cs="Arial"/>
                <w:sz w:val="20"/>
                <w:szCs w:val="20"/>
              </w:rPr>
              <w:t>1 día</w:t>
            </w:r>
          </w:p>
        </w:tc>
      </w:tr>
      <w:tr w:rsidR="00A0171A" w:rsidRPr="00C111B2" w14:paraId="31AB6A0F"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5A28910A"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615124F7" w14:textId="77777777" w:rsidR="00A0171A" w:rsidRPr="00C111B2" w:rsidRDefault="00A0171A">
            <w:pPr>
              <w:jc w:val="center"/>
              <w:rPr>
                <w:rFonts w:cs="Arial"/>
                <w:sz w:val="20"/>
                <w:szCs w:val="20"/>
              </w:rPr>
            </w:pPr>
          </w:p>
          <w:p w14:paraId="01040CFF" w14:textId="77777777" w:rsidR="00A0171A" w:rsidRPr="00C111B2" w:rsidRDefault="00A0171A">
            <w:pPr>
              <w:jc w:val="center"/>
              <w:rPr>
                <w:rFonts w:cs="Arial"/>
                <w:sz w:val="20"/>
                <w:szCs w:val="20"/>
              </w:rPr>
            </w:pPr>
            <w:r w:rsidRPr="00C111B2">
              <w:rPr>
                <w:rFonts w:cs="Arial"/>
                <w:sz w:val="20"/>
                <w:szCs w:val="20"/>
              </w:rPr>
              <w:t>8</w:t>
            </w:r>
          </w:p>
        </w:tc>
        <w:tc>
          <w:tcPr>
            <w:tcW w:w="2691" w:type="pct"/>
            <w:tcBorders>
              <w:top w:val="single" w:sz="4" w:space="0" w:color="auto"/>
              <w:left w:val="single" w:sz="4" w:space="0" w:color="auto"/>
              <w:bottom w:val="single" w:sz="4" w:space="0" w:color="auto"/>
              <w:right w:val="single" w:sz="4" w:space="0" w:color="auto"/>
            </w:tcBorders>
            <w:vAlign w:val="center"/>
            <w:hideMark/>
          </w:tcPr>
          <w:p w14:paraId="13735061"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Se realiza inspección técnica al bien inmueble.</w:t>
            </w:r>
          </w:p>
        </w:tc>
        <w:tc>
          <w:tcPr>
            <w:tcW w:w="148" w:type="pct"/>
            <w:tcBorders>
              <w:top w:val="single" w:sz="4" w:space="0" w:color="auto"/>
              <w:left w:val="single" w:sz="4" w:space="0" w:color="auto"/>
              <w:bottom w:val="single" w:sz="4" w:space="0" w:color="auto"/>
              <w:right w:val="single" w:sz="4" w:space="0" w:color="auto"/>
            </w:tcBorders>
            <w:vAlign w:val="center"/>
            <w:hideMark/>
          </w:tcPr>
          <w:p w14:paraId="49DF667E" w14:textId="77777777" w:rsidR="00A0171A" w:rsidRPr="00C111B2" w:rsidRDefault="00A0171A">
            <w:pPr>
              <w:jc w:val="center"/>
              <w:rPr>
                <w:rFonts w:cs="Arial"/>
                <w:sz w:val="20"/>
                <w:szCs w:val="20"/>
              </w:rPr>
            </w:pPr>
            <w:r w:rsidRPr="00C111B2">
              <w:rPr>
                <w:rFonts w:cs="Arial"/>
                <w:sz w:val="20"/>
                <w:szCs w:val="20"/>
              </w:rPr>
              <w:t>10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1A6BB92B" w14:textId="77777777" w:rsidR="00A0171A" w:rsidRPr="00C111B2" w:rsidRDefault="00A0171A">
            <w:pPr>
              <w:jc w:val="center"/>
              <w:rPr>
                <w:rFonts w:cs="Arial"/>
                <w:sz w:val="20"/>
                <w:szCs w:val="20"/>
              </w:rPr>
            </w:pPr>
            <w:r w:rsidRPr="00C111B2">
              <w:rPr>
                <w:rFonts w:cs="Arial"/>
                <w:sz w:val="20"/>
                <w:szCs w:val="20"/>
              </w:rPr>
              <w:t>10 días</w:t>
            </w:r>
          </w:p>
        </w:tc>
      </w:tr>
      <w:tr w:rsidR="00A0171A" w:rsidRPr="00C111B2" w14:paraId="62040596"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18108736"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4D1FDA37" w14:textId="77777777" w:rsidR="00A0171A" w:rsidRPr="00C111B2" w:rsidRDefault="00A0171A">
            <w:pPr>
              <w:jc w:val="center"/>
              <w:rPr>
                <w:rFonts w:cs="Arial"/>
                <w:sz w:val="20"/>
                <w:szCs w:val="20"/>
              </w:rPr>
            </w:pPr>
            <w:r w:rsidRPr="00C111B2">
              <w:rPr>
                <w:rFonts w:cs="Arial"/>
                <w:sz w:val="20"/>
                <w:szCs w:val="20"/>
              </w:rPr>
              <w:t>9</w:t>
            </w:r>
          </w:p>
        </w:tc>
        <w:tc>
          <w:tcPr>
            <w:tcW w:w="2691" w:type="pct"/>
            <w:tcBorders>
              <w:top w:val="single" w:sz="4" w:space="0" w:color="auto"/>
              <w:left w:val="single" w:sz="4" w:space="0" w:color="auto"/>
              <w:bottom w:val="single" w:sz="4" w:space="0" w:color="auto"/>
              <w:right w:val="single" w:sz="4" w:space="0" w:color="auto"/>
            </w:tcBorders>
            <w:vAlign w:val="center"/>
            <w:hideMark/>
          </w:tcPr>
          <w:p w14:paraId="5A034147"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Ingreso de correcciones, se repite paso 4 o se continua el proceso en caso de cumplir con lo solicitado. Se darán 15 días para ingreso de correcciones o aclaraciones por parte del solicitante.</w:t>
            </w:r>
          </w:p>
        </w:tc>
        <w:tc>
          <w:tcPr>
            <w:tcW w:w="148" w:type="pct"/>
            <w:tcBorders>
              <w:top w:val="single" w:sz="4" w:space="0" w:color="auto"/>
              <w:left w:val="single" w:sz="4" w:space="0" w:color="auto"/>
              <w:bottom w:val="single" w:sz="4" w:space="0" w:color="auto"/>
              <w:right w:val="single" w:sz="4" w:space="0" w:color="auto"/>
            </w:tcBorders>
            <w:vAlign w:val="center"/>
            <w:hideMark/>
          </w:tcPr>
          <w:p w14:paraId="49EC1DB4" w14:textId="77777777" w:rsidR="00A0171A" w:rsidRPr="00C111B2" w:rsidRDefault="00A0171A">
            <w:pPr>
              <w:jc w:val="center"/>
              <w:rPr>
                <w:rFonts w:cs="Arial"/>
                <w:sz w:val="20"/>
                <w:szCs w:val="20"/>
              </w:rPr>
            </w:pPr>
            <w:r w:rsidRPr="00C111B2">
              <w:rPr>
                <w:rFonts w:cs="Arial"/>
                <w:sz w:val="20"/>
                <w:szCs w:val="20"/>
              </w:rPr>
              <w:t>90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23C653A" w14:textId="77777777" w:rsidR="00A0171A" w:rsidRPr="00C111B2" w:rsidRDefault="00A0171A">
            <w:pPr>
              <w:jc w:val="center"/>
              <w:rPr>
                <w:rFonts w:cs="Arial"/>
                <w:sz w:val="20"/>
                <w:szCs w:val="20"/>
              </w:rPr>
            </w:pPr>
            <w:r w:rsidRPr="00C111B2">
              <w:rPr>
                <w:rFonts w:cs="Arial"/>
                <w:sz w:val="20"/>
                <w:szCs w:val="20"/>
              </w:rPr>
              <w:t>15 días</w:t>
            </w:r>
          </w:p>
        </w:tc>
      </w:tr>
      <w:tr w:rsidR="00A0171A" w:rsidRPr="00C111B2" w14:paraId="5C15484C"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4F572914"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5DCFD016" w14:textId="77777777" w:rsidR="00A0171A" w:rsidRPr="00C111B2" w:rsidRDefault="00A0171A">
            <w:pPr>
              <w:jc w:val="center"/>
              <w:rPr>
                <w:rFonts w:cs="Arial"/>
                <w:sz w:val="20"/>
                <w:szCs w:val="20"/>
              </w:rPr>
            </w:pPr>
            <w:r w:rsidRPr="00C111B2">
              <w:rPr>
                <w:rFonts w:cs="Arial"/>
                <w:sz w:val="20"/>
                <w:szCs w:val="20"/>
              </w:rPr>
              <w:t>10</w:t>
            </w:r>
          </w:p>
        </w:tc>
        <w:tc>
          <w:tcPr>
            <w:tcW w:w="2691" w:type="pct"/>
            <w:tcBorders>
              <w:top w:val="single" w:sz="4" w:space="0" w:color="auto"/>
              <w:left w:val="single" w:sz="4" w:space="0" w:color="auto"/>
              <w:bottom w:val="single" w:sz="4" w:space="0" w:color="auto"/>
              <w:right w:val="single" w:sz="4" w:space="0" w:color="auto"/>
            </w:tcBorders>
            <w:vAlign w:val="center"/>
            <w:hideMark/>
          </w:tcPr>
          <w:p w14:paraId="086EC472"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 xml:space="preserve">El profesional elabora </w:t>
            </w:r>
            <w:r w:rsidRPr="00C111B2">
              <w:rPr>
                <w:rFonts w:ascii="Arial" w:hAnsi="Arial" w:cs="Arial"/>
                <w:b/>
                <w:sz w:val="20"/>
                <w:szCs w:val="20"/>
              </w:rPr>
              <w:t>OPINIÓN TÉCNICA + PROYECTO DE DICTAMEN TÉCNICO</w:t>
            </w:r>
            <w:r w:rsidRPr="00C111B2">
              <w:rPr>
                <w:rFonts w:ascii="Arial" w:hAnsi="Arial" w:cs="Arial"/>
                <w:sz w:val="20"/>
                <w:szCs w:val="20"/>
              </w:rPr>
              <w:t xml:space="preserve"> sobre la viabilidad técnica de proyecto y sube al sistema (formato en línea, con llenado automáticamente con los datos ingresados por el interesado y complemente con campos para ingreso de análisis técnico en opinión técnica siendo: entorno, estado de conservación, trabajos que el solicitante desea realizar, fotografías y listado de planos autorizados. Dictamen técnico llenado automático a partir de opinión) al finalizar documento se genera firma electrónica del mismo.</w:t>
            </w:r>
          </w:p>
        </w:tc>
        <w:tc>
          <w:tcPr>
            <w:tcW w:w="148" w:type="pct"/>
            <w:tcBorders>
              <w:top w:val="single" w:sz="4" w:space="0" w:color="auto"/>
              <w:left w:val="single" w:sz="4" w:space="0" w:color="auto"/>
              <w:bottom w:val="single" w:sz="4" w:space="0" w:color="auto"/>
              <w:right w:val="single" w:sz="4" w:space="0" w:color="auto"/>
            </w:tcBorders>
            <w:vAlign w:val="center"/>
            <w:hideMark/>
          </w:tcPr>
          <w:p w14:paraId="1C7304D6" w14:textId="77777777" w:rsidR="00A0171A" w:rsidRPr="00C111B2" w:rsidRDefault="00A0171A">
            <w:pPr>
              <w:jc w:val="center"/>
              <w:rPr>
                <w:rFonts w:cs="Arial"/>
                <w:sz w:val="20"/>
                <w:szCs w:val="20"/>
              </w:rPr>
            </w:pPr>
            <w:r w:rsidRPr="00C111B2">
              <w:rPr>
                <w:rFonts w:cs="Arial"/>
                <w:sz w:val="20"/>
                <w:szCs w:val="20"/>
              </w:rPr>
              <w:t>7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38D3ACC" w14:textId="77777777" w:rsidR="00A0171A" w:rsidRPr="00C111B2" w:rsidRDefault="00A0171A">
            <w:pPr>
              <w:jc w:val="center"/>
              <w:rPr>
                <w:rFonts w:cs="Arial"/>
                <w:sz w:val="20"/>
                <w:szCs w:val="20"/>
              </w:rPr>
            </w:pPr>
            <w:r w:rsidRPr="00C111B2">
              <w:rPr>
                <w:rFonts w:cs="Arial"/>
                <w:sz w:val="20"/>
                <w:szCs w:val="20"/>
              </w:rPr>
              <w:t>4 días</w:t>
            </w:r>
          </w:p>
        </w:tc>
      </w:tr>
      <w:tr w:rsidR="00A0171A" w:rsidRPr="00C111B2" w14:paraId="7E39DA65" w14:textId="77777777" w:rsidTr="00C111B2">
        <w:tc>
          <w:tcPr>
            <w:tcW w:w="930" w:type="pct"/>
            <w:tcBorders>
              <w:top w:val="single" w:sz="4" w:space="0" w:color="auto"/>
              <w:left w:val="single" w:sz="4" w:space="0" w:color="auto"/>
              <w:bottom w:val="single" w:sz="4" w:space="0" w:color="auto"/>
              <w:right w:val="single" w:sz="4" w:space="0" w:color="auto"/>
            </w:tcBorders>
            <w:vAlign w:val="center"/>
            <w:hideMark/>
          </w:tcPr>
          <w:p w14:paraId="3783818C" w14:textId="77777777" w:rsidR="00A0171A" w:rsidRPr="00C111B2" w:rsidRDefault="00A0171A">
            <w:pPr>
              <w:jc w:val="center"/>
              <w:rPr>
                <w:rFonts w:cs="Arial"/>
                <w:sz w:val="20"/>
                <w:szCs w:val="20"/>
              </w:rPr>
            </w:pPr>
            <w:r w:rsidRPr="00C111B2">
              <w:rPr>
                <w:rFonts w:cs="Arial"/>
                <w:sz w:val="20"/>
                <w:szCs w:val="20"/>
              </w:rPr>
              <w:t>Jefe o Subjefe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4B0DADF4" w14:textId="77777777" w:rsidR="00A0171A" w:rsidRPr="00C111B2" w:rsidRDefault="00A0171A">
            <w:pPr>
              <w:jc w:val="center"/>
              <w:rPr>
                <w:rFonts w:cs="Arial"/>
                <w:sz w:val="20"/>
                <w:szCs w:val="20"/>
              </w:rPr>
            </w:pPr>
            <w:r w:rsidRPr="00C111B2">
              <w:rPr>
                <w:rFonts w:cs="Arial"/>
                <w:sz w:val="20"/>
                <w:szCs w:val="20"/>
              </w:rPr>
              <w:t>11</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6D7382A"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La jefatura o Subjefatura del Departamento de Conservación y Restauración de Bienes Culturales revisa documentación generada y da Visto Bueno con firma electrónica a los documentos en línea y en forma física firma planos.</w:t>
            </w:r>
          </w:p>
        </w:tc>
        <w:tc>
          <w:tcPr>
            <w:tcW w:w="148" w:type="pct"/>
            <w:tcBorders>
              <w:top w:val="single" w:sz="4" w:space="0" w:color="auto"/>
              <w:left w:val="single" w:sz="4" w:space="0" w:color="auto"/>
              <w:bottom w:val="single" w:sz="4" w:space="0" w:color="auto"/>
              <w:right w:val="single" w:sz="4" w:space="0" w:color="auto"/>
            </w:tcBorders>
            <w:vAlign w:val="center"/>
            <w:hideMark/>
          </w:tcPr>
          <w:p w14:paraId="69928AE2" w14:textId="77777777" w:rsidR="00A0171A" w:rsidRPr="00C111B2" w:rsidRDefault="00A0171A">
            <w:pPr>
              <w:jc w:val="center"/>
              <w:rPr>
                <w:rFonts w:cs="Arial"/>
                <w:sz w:val="20"/>
                <w:szCs w:val="20"/>
              </w:rPr>
            </w:pPr>
            <w:r w:rsidRPr="00C111B2">
              <w:rPr>
                <w:rFonts w:cs="Arial"/>
                <w:sz w:val="20"/>
                <w:szCs w:val="20"/>
              </w:rPr>
              <w:t>3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35E6E1F5" w14:textId="77777777" w:rsidR="00A0171A" w:rsidRPr="00C111B2" w:rsidRDefault="00A0171A">
            <w:pPr>
              <w:jc w:val="center"/>
              <w:rPr>
                <w:rFonts w:cs="Arial"/>
                <w:sz w:val="20"/>
                <w:szCs w:val="20"/>
              </w:rPr>
            </w:pPr>
            <w:r w:rsidRPr="00C111B2">
              <w:rPr>
                <w:rFonts w:cs="Arial"/>
                <w:sz w:val="20"/>
                <w:szCs w:val="20"/>
              </w:rPr>
              <w:t>1 día</w:t>
            </w:r>
          </w:p>
          <w:p w14:paraId="75775662" w14:textId="77777777" w:rsidR="00A0171A" w:rsidRPr="00C111B2" w:rsidRDefault="00A0171A">
            <w:pPr>
              <w:jc w:val="center"/>
              <w:rPr>
                <w:rFonts w:cs="Arial"/>
                <w:sz w:val="20"/>
                <w:szCs w:val="20"/>
              </w:rPr>
            </w:pPr>
            <w:r w:rsidRPr="00C111B2">
              <w:rPr>
                <w:rFonts w:cs="Arial"/>
                <w:sz w:val="20"/>
                <w:szCs w:val="20"/>
              </w:rPr>
              <w:t>Se realiza firma electrónica en documentos y firma física y sello en planos físicos.</w:t>
            </w:r>
          </w:p>
        </w:tc>
      </w:tr>
      <w:tr w:rsidR="00A0171A" w:rsidRPr="00C111B2" w14:paraId="455B10BA" w14:textId="77777777" w:rsidTr="00C111B2">
        <w:tc>
          <w:tcPr>
            <w:tcW w:w="930" w:type="pct"/>
            <w:tcBorders>
              <w:top w:val="single" w:sz="4" w:space="0" w:color="auto"/>
              <w:left w:val="single" w:sz="4" w:space="0" w:color="auto"/>
              <w:bottom w:val="single" w:sz="4" w:space="0" w:color="auto"/>
              <w:right w:val="single" w:sz="4" w:space="0" w:color="auto"/>
            </w:tcBorders>
            <w:vAlign w:val="center"/>
            <w:hideMark/>
          </w:tcPr>
          <w:p w14:paraId="0C7C4B02" w14:textId="77777777" w:rsidR="00A0171A" w:rsidRPr="00C111B2" w:rsidRDefault="00A0171A">
            <w:pPr>
              <w:jc w:val="center"/>
              <w:rPr>
                <w:rFonts w:cs="Arial"/>
                <w:sz w:val="20"/>
                <w:szCs w:val="20"/>
              </w:rPr>
            </w:pPr>
            <w:r w:rsidRPr="00C111B2">
              <w:rPr>
                <w:rFonts w:cs="Arial"/>
                <w:sz w:val="20"/>
                <w:szCs w:val="20"/>
              </w:rPr>
              <w:t>Secretaria del Departamento de Conservación y Restauración de Bienes Culturales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17563803" w14:textId="77777777" w:rsidR="00A0171A" w:rsidRPr="00C111B2" w:rsidRDefault="00A0171A">
            <w:pPr>
              <w:jc w:val="center"/>
              <w:rPr>
                <w:rFonts w:cs="Arial"/>
                <w:sz w:val="20"/>
                <w:szCs w:val="20"/>
              </w:rPr>
            </w:pPr>
            <w:r w:rsidRPr="00C111B2">
              <w:rPr>
                <w:rFonts w:cs="Arial"/>
                <w:sz w:val="20"/>
                <w:szCs w:val="20"/>
              </w:rPr>
              <w:t>12</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1AF8BFA" w14:textId="77777777" w:rsidR="00A0171A" w:rsidRPr="00C111B2" w:rsidRDefault="00A0171A">
            <w:pPr>
              <w:pStyle w:val="NoSpacing"/>
              <w:jc w:val="both"/>
              <w:rPr>
                <w:rFonts w:ascii="Arial" w:hAnsi="Arial" w:cs="Arial"/>
                <w:sz w:val="20"/>
                <w:szCs w:val="20"/>
              </w:rPr>
            </w:pPr>
            <w:r w:rsidRPr="00C111B2">
              <w:rPr>
                <w:rFonts w:ascii="Arial" w:hAnsi="Arial" w:cs="Arial"/>
                <w:sz w:val="20"/>
                <w:szCs w:val="20"/>
              </w:rPr>
              <w:t>Remite el expediente a la Dirección Técnica del IDAEH</w:t>
            </w:r>
          </w:p>
        </w:tc>
        <w:tc>
          <w:tcPr>
            <w:tcW w:w="148" w:type="pct"/>
            <w:tcBorders>
              <w:top w:val="single" w:sz="4" w:space="0" w:color="auto"/>
              <w:left w:val="single" w:sz="4" w:space="0" w:color="auto"/>
              <w:bottom w:val="single" w:sz="4" w:space="0" w:color="auto"/>
              <w:right w:val="single" w:sz="4" w:space="0" w:color="auto"/>
            </w:tcBorders>
            <w:vAlign w:val="center"/>
            <w:hideMark/>
          </w:tcPr>
          <w:p w14:paraId="2699DB33" w14:textId="77777777" w:rsidR="00A0171A" w:rsidRPr="00C111B2" w:rsidRDefault="00A0171A">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777B0426" w14:textId="77777777" w:rsidR="00A0171A" w:rsidRPr="00C111B2" w:rsidRDefault="00A0171A">
            <w:pPr>
              <w:jc w:val="center"/>
              <w:rPr>
                <w:rFonts w:cs="Arial"/>
                <w:sz w:val="20"/>
                <w:szCs w:val="20"/>
              </w:rPr>
            </w:pPr>
            <w:r w:rsidRPr="00C111B2">
              <w:rPr>
                <w:rFonts w:cs="Arial"/>
                <w:sz w:val="20"/>
                <w:szCs w:val="20"/>
              </w:rPr>
              <w:t>1 día</w:t>
            </w:r>
          </w:p>
        </w:tc>
      </w:tr>
      <w:tr w:rsidR="00A0171A" w:rsidRPr="00C111B2" w14:paraId="33D5D390" w14:textId="77777777" w:rsidTr="00C111B2">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519D9133" w14:textId="77777777" w:rsidR="00A0171A" w:rsidRPr="00C111B2" w:rsidRDefault="00A0171A">
            <w:pPr>
              <w:jc w:val="center"/>
              <w:rPr>
                <w:rFonts w:cs="Arial"/>
                <w:sz w:val="20"/>
                <w:szCs w:val="20"/>
              </w:rPr>
            </w:pPr>
            <w:r w:rsidRPr="00C111B2">
              <w:rPr>
                <w:rFonts w:cs="Arial"/>
                <w:sz w:val="20"/>
                <w:szCs w:val="20"/>
              </w:rPr>
              <w:t>Director Técnico del IDAEH</w:t>
            </w:r>
          </w:p>
        </w:tc>
        <w:tc>
          <w:tcPr>
            <w:tcW w:w="419" w:type="pct"/>
            <w:tcBorders>
              <w:top w:val="single" w:sz="4" w:space="0" w:color="auto"/>
              <w:left w:val="single" w:sz="4" w:space="0" w:color="auto"/>
              <w:bottom w:val="single" w:sz="4" w:space="0" w:color="auto"/>
              <w:right w:val="single" w:sz="4" w:space="0" w:color="auto"/>
            </w:tcBorders>
            <w:vAlign w:val="center"/>
            <w:hideMark/>
          </w:tcPr>
          <w:p w14:paraId="24D8455E" w14:textId="77777777" w:rsidR="00A0171A" w:rsidRPr="00C111B2" w:rsidRDefault="00A0171A">
            <w:pPr>
              <w:jc w:val="center"/>
              <w:rPr>
                <w:rFonts w:cs="Arial"/>
                <w:sz w:val="20"/>
                <w:szCs w:val="20"/>
              </w:rPr>
            </w:pPr>
            <w:r w:rsidRPr="00C111B2">
              <w:rPr>
                <w:rFonts w:cs="Arial"/>
                <w:sz w:val="20"/>
                <w:szCs w:val="20"/>
              </w:rPr>
              <w:t>13</w:t>
            </w:r>
          </w:p>
        </w:tc>
        <w:tc>
          <w:tcPr>
            <w:tcW w:w="2691" w:type="pct"/>
            <w:tcBorders>
              <w:top w:val="single" w:sz="4" w:space="0" w:color="auto"/>
              <w:left w:val="single" w:sz="4" w:space="0" w:color="auto"/>
              <w:bottom w:val="single" w:sz="4" w:space="0" w:color="auto"/>
              <w:right w:val="single" w:sz="4" w:space="0" w:color="auto"/>
            </w:tcBorders>
            <w:vAlign w:val="center"/>
            <w:hideMark/>
          </w:tcPr>
          <w:p w14:paraId="17E9F9F2" w14:textId="77777777" w:rsidR="00A0171A" w:rsidRPr="00C111B2" w:rsidRDefault="00A0171A">
            <w:pPr>
              <w:pStyle w:val="NoSpacing"/>
              <w:jc w:val="both"/>
              <w:rPr>
                <w:rFonts w:ascii="Arial" w:eastAsiaTheme="minorHAnsi" w:hAnsi="Arial" w:cs="Arial"/>
                <w:sz w:val="20"/>
                <w:szCs w:val="20"/>
              </w:rPr>
            </w:pPr>
            <w:r w:rsidRPr="00C111B2">
              <w:rPr>
                <w:rFonts w:ascii="Arial" w:hAnsi="Arial" w:cs="Arial"/>
                <w:sz w:val="20"/>
                <w:szCs w:val="20"/>
              </w:rPr>
              <w:t>Dirección Técnica del IDAEH, revisa y de considerar criterio adecuado en documentos técnicos, firma de Visto Bueno.</w:t>
            </w:r>
          </w:p>
        </w:tc>
        <w:tc>
          <w:tcPr>
            <w:tcW w:w="148" w:type="pct"/>
            <w:tcBorders>
              <w:top w:val="single" w:sz="4" w:space="0" w:color="auto"/>
              <w:left w:val="single" w:sz="4" w:space="0" w:color="auto"/>
              <w:bottom w:val="single" w:sz="4" w:space="0" w:color="auto"/>
              <w:right w:val="single" w:sz="4" w:space="0" w:color="auto"/>
            </w:tcBorders>
            <w:vAlign w:val="center"/>
            <w:hideMark/>
          </w:tcPr>
          <w:p w14:paraId="062687BE" w14:textId="77777777" w:rsidR="00A0171A" w:rsidRPr="00C111B2" w:rsidRDefault="00A0171A">
            <w:pPr>
              <w:jc w:val="center"/>
              <w:rPr>
                <w:rFonts w:cs="Arial"/>
                <w:sz w:val="20"/>
                <w:szCs w:val="20"/>
              </w:rPr>
            </w:pPr>
            <w:r w:rsidRPr="00C111B2">
              <w:rPr>
                <w:rFonts w:cs="Arial"/>
                <w:sz w:val="20"/>
                <w:szCs w:val="20"/>
              </w:rPr>
              <w:t>7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F323ACD" w14:textId="4D5233DC" w:rsidR="00A0171A" w:rsidRPr="00C111B2" w:rsidRDefault="00A0171A">
            <w:pPr>
              <w:rPr>
                <w:rFonts w:cs="Arial"/>
                <w:sz w:val="20"/>
                <w:szCs w:val="20"/>
              </w:rPr>
            </w:pPr>
            <w:r w:rsidRPr="00C111B2">
              <w:rPr>
                <w:rFonts w:cs="Arial"/>
                <w:sz w:val="20"/>
                <w:szCs w:val="20"/>
              </w:rPr>
              <w:t xml:space="preserve">      1 Hora</w:t>
            </w:r>
          </w:p>
          <w:p w14:paraId="1506757C" w14:textId="77777777" w:rsidR="00A0171A" w:rsidRPr="00C111B2" w:rsidRDefault="00A0171A">
            <w:pPr>
              <w:jc w:val="center"/>
              <w:rPr>
                <w:rFonts w:cs="Arial"/>
                <w:sz w:val="20"/>
                <w:szCs w:val="20"/>
              </w:rPr>
            </w:pPr>
            <w:r w:rsidRPr="00C111B2">
              <w:rPr>
                <w:rFonts w:cs="Arial"/>
                <w:sz w:val="20"/>
                <w:szCs w:val="20"/>
              </w:rPr>
              <w:t xml:space="preserve">Se realiza firma electrónica </w:t>
            </w:r>
            <w:r w:rsidRPr="00C111B2">
              <w:rPr>
                <w:rFonts w:cs="Arial"/>
                <w:sz w:val="20"/>
                <w:szCs w:val="20"/>
              </w:rPr>
              <w:lastRenderedPageBreak/>
              <w:t>por medio del sistema</w:t>
            </w:r>
          </w:p>
        </w:tc>
      </w:tr>
      <w:tr w:rsidR="00A0171A" w:rsidRPr="00C111B2" w14:paraId="56EE0AF9"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2D221A06"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104D2270" w14:textId="77777777" w:rsidR="00A0171A" w:rsidRPr="00C111B2" w:rsidRDefault="00A0171A">
            <w:pPr>
              <w:jc w:val="center"/>
              <w:rPr>
                <w:rFonts w:cs="Arial"/>
                <w:sz w:val="20"/>
                <w:szCs w:val="20"/>
              </w:rPr>
            </w:pPr>
            <w:r w:rsidRPr="00C111B2">
              <w:rPr>
                <w:rFonts w:cs="Arial"/>
                <w:sz w:val="20"/>
                <w:szCs w:val="20"/>
              </w:rPr>
              <w:t>14</w:t>
            </w:r>
          </w:p>
        </w:tc>
        <w:tc>
          <w:tcPr>
            <w:tcW w:w="2691" w:type="pct"/>
            <w:tcBorders>
              <w:top w:val="single" w:sz="4" w:space="0" w:color="auto"/>
              <w:left w:val="single" w:sz="4" w:space="0" w:color="auto"/>
              <w:bottom w:val="single" w:sz="4" w:space="0" w:color="auto"/>
              <w:right w:val="single" w:sz="4" w:space="0" w:color="auto"/>
            </w:tcBorders>
            <w:vAlign w:val="center"/>
            <w:hideMark/>
          </w:tcPr>
          <w:p w14:paraId="7A2ED663" w14:textId="77777777" w:rsidR="00A0171A" w:rsidRPr="00C111B2" w:rsidRDefault="00A0171A">
            <w:pPr>
              <w:pStyle w:val="NoSpacing"/>
              <w:jc w:val="both"/>
              <w:rPr>
                <w:rFonts w:ascii="Arial" w:eastAsiaTheme="minorHAnsi" w:hAnsi="Arial" w:cs="Arial"/>
                <w:sz w:val="20"/>
                <w:szCs w:val="20"/>
              </w:rPr>
            </w:pPr>
            <w:r w:rsidRPr="00C111B2">
              <w:rPr>
                <w:rFonts w:ascii="Arial" w:hAnsi="Arial" w:cs="Arial"/>
                <w:sz w:val="20"/>
                <w:szCs w:val="20"/>
              </w:rPr>
              <w:t>Dirección Técnica del IDAEH remite a la Delegación de Asuntos Jurídicos para elaboración de Resolución Administrativa.</w:t>
            </w:r>
          </w:p>
        </w:tc>
        <w:tc>
          <w:tcPr>
            <w:tcW w:w="148" w:type="pct"/>
            <w:tcBorders>
              <w:top w:val="single" w:sz="4" w:space="0" w:color="auto"/>
              <w:left w:val="single" w:sz="4" w:space="0" w:color="auto"/>
              <w:bottom w:val="single" w:sz="4" w:space="0" w:color="auto"/>
              <w:right w:val="single" w:sz="4" w:space="0" w:color="auto"/>
            </w:tcBorders>
            <w:vAlign w:val="center"/>
            <w:hideMark/>
          </w:tcPr>
          <w:p w14:paraId="71E37A8A" w14:textId="77777777" w:rsidR="00A0171A" w:rsidRPr="00C111B2" w:rsidRDefault="00A0171A">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3EE0F399" w14:textId="77777777" w:rsidR="00A0171A" w:rsidRPr="00C111B2" w:rsidRDefault="00A0171A">
            <w:pPr>
              <w:jc w:val="center"/>
              <w:rPr>
                <w:rFonts w:cs="Arial"/>
                <w:sz w:val="20"/>
                <w:szCs w:val="20"/>
              </w:rPr>
            </w:pPr>
            <w:r w:rsidRPr="00C111B2">
              <w:rPr>
                <w:rFonts w:cs="Arial"/>
                <w:sz w:val="20"/>
                <w:szCs w:val="20"/>
              </w:rPr>
              <w:t>Procedimiento eliminado</w:t>
            </w:r>
          </w:p>
        </w:tc>
      </w:tr>
      <w:tr w:rsidR="00A0171A" w:rsidRPr="00C111B2" w14:paraId="2CC7ABA6" w14:textId="77777777" w:rsidTr="00C111B2">
        <w:tc>
          <w:tcPr>
            <w:tcW w:w="930" w:type="pct"/>
            <w:vMerge w:val="restart"/>
            <w:tcBorders>
              <w:top w:val="single" w:sz="4" w:space="0" w:color="auto"/>
              <w:left w:val="single" w:sz="4" w:space="0" w:color="auto"/>
              <w:bottom w:val="single" w:sz="4" w:space="0" w:color="auto"/>
              <w:right w:val="single" w:sz="4" w:space="0" w:color="auto"/>
            </w:tcBorders>
            <w:vAlign w:val="center"/>
          </w:tcPr>
          <w:p w14:paraId="5F657A61" w14:textId="0DFE4696" w:rsidR="00A0171A" w:rsidRPr="00C111B2" w:rsidRDefault="00A0171A" w:rsidP="008D5DD1">
            <w:pPr>
              <w:jc w:val="center"/>
              <w:rPr>
                <w:rFonts w:cs="Arial"/>
                <w:sz w:val="20"/>
                <w:szCs w:val="20"/>
              </w:rPr>
            </w:pPr>
            <w:r w:rsidRPr="00C111B2">
              <w:rPr>
                <w:rFonts w:cs="Arial"/>
                <w:sz w:val="20"/>
                <w:szCs w:val="20"/>
              </w:rPr>
              <w:t xml:space="preserve">Analista de la Delegación de Asuntos Jurídicos de la Dirección General del Patrimonio Cultural y Natural </w:t>
            </w:r>
          </w:p>
        </w:tc>
        <w:tc>
          <w:tcPr>
            <w:tcW w:w="419" w:type="pct"/>
            <w:tcBorders>
              <w:top w:val="single" w:sz="4" w:space="0" w:color="auto"/>
              <w:left w:val="single" w:sz="4" w:space="0" w:color="auto"/>
              <w:bottom w:val="single" w:sz="4" w:space="0" w:color="auto"/>
              <w:right w:val="single" w:sz="4" w:space="0" w:color="auto"/>
            </w:tcBorders>
            <w:vAlign w:val="center"/>
            <w:hideMark/>
          </w:tcPr>
          <w:p w14:paraId="5314D5E5" w14:textId="77777777" w:rsidR="00A0171A" w:rsidRPr="00C111B2" w:rsidRDefault="00A0171A">
            <w:pPr>
              <w:jc w:val="center"/>
              <w:rPr>
                <w:rFonts w:cs="Arial"/>
                <w:sz w:val="20"/>
                <w:szCs w:val="20"/>
              </w:rPr>
            </w:pPr>
            <w:r w:rsidRPr="00C111B2">
              <w:rPr>
                <w:rFonts w:cs="Arial"/>
                <w:sz w:val="20"/>
                <w:szCs w:val="20"/>
              </w:rPr>
              <w:t>15</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15E994B" w14:textId="77777777" w:rsidR="00A0171A" w:rsidRPr="00C111B2" w:rsidRDefault="00A0171A">
            <w:pPr>
              <w:pStyle w:val="NoSpacing"/>
              <w:jc w:val="both"/>
              <w:rPr>
                <w:rFonts w:ascii="Arial" w:eastAsiaTheme="minorHAnsi" w:hAnsi="Arial" w:cs="Arial"/>
                <w:sz w:val="20"/>
                <w:szCs w:val="20"/>
              </w:rPr>
            </w:pPr>
            <w:r w:rsidRPr="00C111B2">
              <w:rPr>
                <w:rFonts w:ascii="Arial" w:hAnsi="Arial" w:cs="Arial"/>
                <w:sz w:val="20"/>
                <w:szCs w:val="20"/>
              </w:rPr>
              <w:t>Delegación de Asuntos Jurídicos recibe expediente y remite a analista.</w:t>
            </w:r>
          </w:p>
        </w:tc>
        <w:tc>
          <w:tcPr>
            <w:tcW w:w="148" w:type="pct"/>
            <w:tcBorders>
              <w:top w:val="single" w:sz="4" w:space="0" w:color="auto"/>
              <w:left w:val="single" w:sz="4" w:space="0" w:color="auto"/>
              <w:bottom w:val="single" w:sz="4" w:space="0" w:color="auto"/>
              <w:right w:val="single" w:sz="4" w:space="0" w:color="auto"/>
            </w:tcBorders>
            <w:vAlign w:val="center"/>
            <w:hideMark/>
          </w:tcPr>
          <w:p w14:paraId="052BA9B1" w14:textId="77777777" w:rsidR="00A0171A" w:rsidRPr="00C111B2" w:rsidRDefault="00A0171A">
            <w:pPr>
              <w:jc w:val="center"/>
              <w:rPr>
                <w:rFonts w:cs="Arial"/>
                <w:sz w:val="20"/>
                <w:szCs w:val="20"/>
              </w:rPr>
            </w:pPr>
            <w:r w:rsidRPr="00C111B2">
              <w:rPr>
                <w:rFonts w:cs="Arial"/>
                <w:sz w:val="20"/>
                <w:szCs w:val="20"/>
              </w:rPr>
              <w:t>3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77199DCD" w14:textId="77777777" w:rsidR="00A0171A" w:rsidRPr="00C111B2" w:rsidRDefault="00A0171A">
            <w:pPr>
              <w:jc w:val="center"/>
              <w:rPr>
                <w:rFonts w:cs="Arial"/>
                <w:sz w:val="20"/>
                <w:szCs w:val="20"/>
              </w:rPr>
            </w:pPr>
            <w:r w:rsidRPr="00C111B2">
              <w:rPr>
                <w:rFonts w:cs="Arial"/>
                <w:sz w:val="20"/>
                <w:szCs w:val="20"/>
              </w:rPr>
              <w:t>Procedimiento Eliminado</w:t>
            </w:r>
          </w:p>
        </w:tc>
      </w:tr>
      <w:tr w:rsidR="00A0171A" w:rsidRPr="00C111B2" w14:paraId="00951413"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0310C19F"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34E09AB9" w14:textId="77777777" w:rsidR="00A0171A" w:rsidRPr="00C111B2" w:rsidRDefault="00A0171A">
            <w:pPr>
              <w:jc w:val="center"/>
              <w:rPr>
                <w:rFonts w:cs="Arial"/>
                <w:sz w:val="20"/>
                <w:szCs w:val="20"/>
              </w:rPr>
            </w:pPr>
            <w:r w:rsidRPr="00C111B2">
              <w:rPr>
                <w:rFonts w:cs="Arial"/>
                <w:sz w:val="20"/>
                <w:szCs w:val="20"/>
              </w:rPr>
              <w:t>16</w:t>
            </w:r>
          </w:p>
        </w:tc>
        <w:tc>
          <w:tcPr>
            <w:tcW w:w="2691" w:type="pct"/>
            <w:tcBorders>
              <w:top w:val="single" w:sz="4" w:space="0" w:color="auto"/>
              <w:left w:val="single" w:sz="4" w:space="0" w:color="auto"/>
              <w:bottom w:val="single" w:sz="4" w:space="0" w:color="auto"/>
              <w:right w:val="single" w:sz="4" w:space="0" w:color="auto"/>
            </w:tcBorders>
            <w:vAlign w:val="center"/>
            <w:hideMark/>
          </w:tcPr>
          <w:p w14:paraId="279C7A43" w14:textId="77777777" w:rsidR="00A0171A" w:rsidRPr="00C111B2" w:rsidRDefault="00A0171A">
            <w:pPr>
              <w:pStyle w:val="NoSpacing"/>
              <w:jc w:val="both"/>
              <w:rPr>
                <w:rFonts w:ascii="Arial" w:eastAsiaTheme="minorHAnsi" w:hAnsi="Arial" w:cs="Arial"/>
                <w:sz w:val="20"/>
                <w:szCs w:val="20"/>
              </w:rPr>
            </w:pPr>
            <w:r w:rsidRPr="00C111B2">
              <w:rPr>
                <w:rFonts w:ascii="Arial" w:hAnsi="Arial" w:cs="Arial"/>
                <w:sz w:val="20"/>
                <w:szCs w:val="20"/>
              </w:rPr>
              <w:t>Analista revisa y realiza Proyecto de Resolución Administrativa y remite a Dirección General del Patrimonio Cultural y Natural para revisión y firma</w:t>
            </w:r>
          </w:p>
        </w:tc>
        <w:tc>
          <w:tcPr>
            <w:tcW w:w="148" w:type="pct"/>
            <w:tcBorders>
              <w:top w:val="single" w:sz="4" w:space="0" w:color="auto"/>
              <w:left w:val="single" w:sz="4" w:space="0" w:color="auto"/>
              <w:bottom w:val="single" w:sz="4" w:space="0" w:color="auto"/>
              <w:right w:val="single" w:sz="4" w:space="0" w:color="auto"/>
            </w:tcBorders>
            <w:vAlign w:val="center"/>
            <w:hideMark/>
          </w:tcPr>
          <w:p w14:paraId="390B18A8" w14:textId="77777777" w:rsidR="00A0171A" w:rsidRPr="00C111B2" w:rsidRDefault="00A0171A">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79BDC755" w14:textId="77777777" w:rsidR="00A0171A" w:rsidRPr="00C111B2" w:rsidRDefault="00A0171A">
            <w:pPr>
              <w:jc w:val="center"/>
              <w:rPr>
                <w:rFonts w:cs="Arial"/>
                <w:sz w:val="20"/>
                <w:szCs w:val="20"/>
              </w:rPr>
            </w:pPr>
            <w:r w:rsidRPr="00C111B2">
              <w:rPr>
                <w:rFonts w:cs="Arial"/>
                <w:sz w:val="20"/>
                <w:szCs w:val="20"/>
              </w:rPr>
              <w:t>2 días</w:t>
            </w:r>
          </w:p>
        </w:tc>
      </w:tr>
      <w:tr w:rsidR="00A0171A" w:rsidRPr="00C111B2" w14:paraId="2CCAB4CE" w14:textId="77777777" w:rsidTr="008D5DD1">
        <w:trPr>
          <w:trHeight w:val="484"/>
        </w:trPr>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722FCAAE" w14:textId="77777777" w:rsidR="00A0171A" w:rsidRPr="00C111B2" w:rsidRDefault="00A0171A">
            <w:pPr>
              <w:jc w:val="center"/>
              <w:rPr>
                <w:rFonts w:cs="Arial"/>
                <w:sz w:val="20"/>
                <w:szCs w:val="20"/>
              </w:rPr>
            </w:pPr>
            <w:r w:rsidRPr="00C111B2">
              <w:rPr>
                <w:rFonts w:cs="Arial"/>
                <w:sz w:val="20"/>
                <w:szCs w:val="20"/>
              </w:rPr>
              <w:t>Director(a) General del Patrimonio Cultural y Natural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2E7F74BE" w14:textId="77777777" w:rsidR="00A0171A" w:rsidRPr="00C111B2" w:rsidRDefault="00A0171A">
            <w:pPr>
              <w:jc w:val="center"/>
              <w:rPr>
                <w:rFonts w:cs="Arial"/>
                <w:sz w:val="20"/>
                <w:szCs w:val="20"/>
              </w:rPr>
            </w:pPr>
            <w:r w:rsidRPr="00C111B2">
              <w:rPr>
                <w:rFonts w:cs="Arial"/>
                <w:sz w:val="20"/>
                <w:szCs w:val="20"/>
              </w:rPr>
              <w:t>17</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AAE61E1" w14:textId="77777777" w:rsidR="00A0171A" w:rsidRPr="00C111B2" w:rsidRDefault="00A0171A">
            <w:pPr>
              <w:pStyle w:val="NoSpacing"/>
              <w:jc w:val="both"/>
              <w:rPr>
                <w:rFonts w:ascii="Arial" w:eastAsiaTheme="minorHAnsi" w:hAnsi="Arial" w:cs="Arial"/>
                <w:sz w:val="20"/>
                <w:szCs w:val="20"/>
              </w:rPr>
            </w:pPr>
            <w:r w:rsidRPr="00C111B2">
              <w:rPr>
                <w:rFonts w:ascii="Arial" w:hAnsi="Arial" w:cs="Arial"/>
                <w:sz w:val="20"/>
                <w:szCs w:val="20"/>
              </w:rPr>
              <w:t>Recibe, Revisa, firma Proyecto de Resolución Administrativa</w:t>
            </w:r>
          </w:p>
        </w:tc>
        <w:tc>
          <w:tcPr>
            <w:tcW w:w="148" w:type="pct"/>
            <w:tcBorders>
              <w:top w:val="single" w:sz="4" w:space="0" w:color="auto"/>
              <w:left w:val="single" w:sz="4" w:space="0" w:color="auto"/>
              <w:bottom w:val="single" w:sz="4" w:space="0" w:color="auto"/>
              <w:right w:val="single" w:sz="4" w:space="0" w:color="auto"/>
            </w:tcBorders>
            <w:vAlign w:val="center"/>
            <w:hideMark/>
          </w:tcPr>
          <w:p w14:paraId="3EEDF22B" w14:textId="77777777" w:rsidR="00A0171A" w:rsidRPr="00C111B2" w:rsidRDefault="00A0171A">
            <w:pPr>
              <w:jc w:val="center"/>
              <w:rPr>
                <w:rFonts w:cs="Arial"/>
                <w:sz w:val="20"/>
                <w:szCs w:val="20"/>
              </w:rPr>
            </w:pPr>
            <w:r w:rsidRPr="00C111B2">
              <w:rPr>
                <w:rFonts w:cs="Arial"/>
                <w:sz w:val="20"/>
                <w:szCs w:val="20"/>
              </w:rPr>
              <w:t>1 día</w:t>
            </w:r>
          </w:p>
        </w:tc>
        <w:tc>
          <w:tcPr>
            <w:tcW w:w="812" w:type="pct"/>
            <w:tcBorders>
              <w:top w:val="single" w:sz="4" w:space="0" w:color="auto"/>
              <w:left w:val="single" w:sz="4" w:space="0" w:color="auto"/>
              <w:bottom w:val="single" w:sz="4" w:space="0" w:color="auto"/>
              <w:right w:val="single" w:sz="4" w:space="0" w:color="auto"/>
            </w:tcBorders>
            <w:vAlign w:val="center"/>
            <w:hideMark/>
          </w:tcPr>
          <w:p w14:paraId="49703802" w14:textId="77777777" w:rsidR="00A0171A" w:rsidRPr="00C111B2" w:rsidRDefault="00A0171A">
            <w:pPr>
              <w:jc w:val="center"/>
              <w:rPr>
                <w:rFonts w:cs="Arial"/>
                <w:sz w:val="20"/>
                <w:szCs w:val="20"/>
              </w:rPr>
            </w:pPr>
            <w:r w:rsidRPr="00C111B2">
              <w:rPr>
                <w:rFonts w:cs="Arial"/>
                <w:sz w:val="20"/>
                <w:szCs w:val="20"/>
              </w:rPr>
              <w:t>1 Hora</w:t>
            </w:r>
          </w:p>
          <w:p w14:paraId="71217D24" w14:textId="77777777" w:rsidR="00A0171A" w:rsidRPr="00C111B2" w:rsidRDefault="00A0171A">
            <w:pPr>
              <w:jc w:val="center"/>
              <w:rPr>
                <w:rFonts w:cs="Arial"/>
                <w:sz w:val="20"/>
                <w:szCs w:val="20"/>
              </w:rPr>
            </w:pPr>
            <w:r w:rsidRPr="00C111B2">
              <w:rPr>
                <w:rFonts w:cs="Arial"/>
                <w:sz w:val="20"/>
                <w:szCs w:val="20"/>
              </w:rPr>
              <w:t>Firma electrónica</w:t>
            </w:r>
          </w:p>
        </w:tc>
      </w:tr>
      <w:tr w:rsidR="00A0171A" w:rsidRPr="00C111B2" w14:paraId="1FC0165A" w14:textId="77777777" w:rsidTr="00C111B2">
        <w:tc>
          <w:tcPr>
            <w:tcW w:w="930" w:type="pct"/>
            <w:vMerge/>
            <w:tcBorders>
              <w:top w:val="single" w:sz="4" w:space="0" w:color="auto"/>
              <w:left w:val="single" w:sz="4" w:space="0" w:color="auto"/>
              <w:bottom w:val="single" w:sz="4" w:space="0" w:color="auto"/>
              <w:right w:val="single" w:sz="4" w:space="0" w:color="auto"/>
            </w:tcBorders>
            <w:vAlign w:val="center"/>
            <w:hideMark/>
          </w:tcPr>
          <w:p w14:paraId="77871DDF" w14:textId="77777777" w:rsidR="00A0171A" w:rsidRPr="00C111B2" w:rsidRDefault="00A0171A">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1591E874" w14:textId="77777777" w:rsidR="00A0171A" w:rsidRPr="00C111B2" w:rsidRDefault="00A0171A">
            <w:pPr>
              <w:jc w:val="center"/>
              <w:rPr>
                <w:rFonts w:cs="Arial"/>
                <w:sz w:val="20"/>
                <w:szCs w:val="20"/>
              </w:rPr>
            </w:pPr>
            <w:r w:rsidRPr="00C111B2">
              <w:rPr>
                <w:rFonts w:cs="Arial"/>
                <w:sz w:val="20"/>
                <w:szCs w:val="20"/>
              </w:rPr>
              <w:t>18</w:t>
            </w:r>
          </w:p>
        </w:tc>
        <w:tc>
          <w:tcPr>
            <w:tcW w:w="2691" w:type="pct"/>
            <w:tcBorders>
              <w:top w:val="single" w:sz="4" w:space="0" w:color="auto"/>
              <w:left w:val="single" w:sz="4" w:space="0" w:color="auto"/>
              <w:bottom w:val="single" w:sz="4" w:space="0" w:color="auto"/>
              <w:right w:val="single" w:sz="4" w:space="0" w:color="auto"/>
            </w:tcBorders>
            <w:vAlign w:val="center"/>
            <w:hideMark/>
          </w:tcPr>
          <w:p w14:paraId="198F681C" w14:textId="77777777" w:rsidR="00A0171A" w:rsidRPr="00C111B2" w:rsidRDefault="00A0171A">
            <w:pPr>
              <w:pStyle w:val="NoSpacing"/>
              <w:jc w:val="both"/>
              <w:rPr>
                <w:rFonts w:ascii="Arial" w:eastAsiaTheme="minorHAnsi" w:hAnsi="Arial" w:cs="Arial"/>
                <w:sz w:val="20"/>
                <w:szCs w:val="20"/>
              </w:rPr>
            </w:pPr>
            <w:r w:rsidRPr="00C111B2">
              <w:rPr>
                <w:rFonts w:ascii="Arial" w:hAnsi="Arial" w:cs="Arial"/>
                <w:sz w:val="20"/>
                <w:szCs w:val="20"/>
              </w:rPr>
              <w:t>Remite al Departamento de Conservación y Restauración de Bienes Culturales Inmuebles</w:t>
            </w:r>
          </w:p>
        </w:tc>
        <w:tc>
          <w:tcPr>
            <w:tcW w:w="148" w:type="pct"/>
            <w:tcBorders>
              <w:top w:val="single" w:sz="4" w:space="0" w:color="auto"/>
              <w:left w:val="single" w:sz="4" w:space="0" w:color="auto"/>
              <w:bottom w:val="single" w:sz="4" w:space="0" w:color="auto"/>
              <w:right w:val="single" w:sz="4" w:space="0" w:color="auto"/>
            </w:tcBorders>
            <w:vAlign w:val="center"/>
            <w:hideMark/>
          </w:tcPr>
          <w:p w14:paraId="2D99B5F7" w14:textId="77777777" w:rsidR="00A0171A" w:rsidRPr="00C111B2" w:rsidRDefault="00A0171A">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7CE69C9E" w14:textId="77777777" w:rsidR="00A0171A" w:rsidRPr="00C111B2" w:rsidRDefault="00A0171A">
            <w:pPr>
              <w:jc w:val="center"/>
              <w:rPr>
                <w:rFonts w:cs="Arial"/>
                <w:sz w:val="20"/>
                <w:szCs w:val="20"/>
              </w:rPr>
            </w:pPr>
            <w:r w:rsidRPr="00C111B2">
              <w:rPr>
                <w:rFonts w:cs="Arial"/>
                <w:sz w:val="20"/>
                <w:szCs w:val="20"/>
              </w:rPr>
              <w:t>Procedimiento</w:t>
            </w:r>
          </w:p>
          <w:p w14:paraId="36135C13" w14:textId="77777777" w:rsidR="00A0171A" w:rsidRPr="00C111B2" w:rsidRDefault="00A0171A">
            <w:pPr>
              <w:jc w:val="center"/>
              <w:rPr>
                <w:rFonts w:cs="Arial"/>
                <w:sz w:val="20"/>
                <w:szCs w:val="20"/>
              </w:rPr>
            </w:pPr>
            <w:r w:rsidRPr="00C111B2">
              <w:rPr>
                <w:rFonts w:cs="Arial"/>
                <w:sz w:val="20"/>
                <w:szCs w:val="20"/>
              </w:rPr>
              <w:t>Eliminado</w:t>
            </w:r>
          </w:p>
        </w:tc>
      </w:tr>
      <w:tr w:rsidR="00BF7800" w:rsidRPr="00C111B2" w14:paraId="1C6BD6C0" w14:textId="77777777" w:rsidTr="008D5DD1">
        <w:trPr>
          <w:trHeight w:val="529"/>
        </w:trPr>
        <w:tc>
          <w:tcPr>
            <w:tcW w:w="930" w:type="pct"/>
            <w:vMerge w:val="restart"/>
            <w:tcBorders>
              <w:top w:val="single" w:sz="4" w:space="0" w:color="auto"/>
              <w:left w:val="single" w:sz="4" w:space="0" w:color="auto"/>
              <w:right w:val="single" w:sz="4" w:space="0" w:color="auto"/>
            </w:tcBorders>
            <w:vAlign w:val="center"/>
            <w:hideMark/>
          </w:tcPr>
          <w:p w14:paraId="27263F2E" w14:textId="77777777" w:rsidR="00BF7800" w:rsidRPr="00C111B2" w:rsidRDefault="00BF7800">
            <w:pPr>
              <w:jc w:val="center"/>
              <w:rPr>
                <w:rFonts w:cs="Arial"/>
                <w:sz w:val="20"/>
                <w:szCs w:val="20"/>
              </w:rPr>
            </w:pPr>
            <w:r w:rsidRPr="00C111B2">
              <w:rPr>
                <w:rFonts w:cs="Arial"/>
                <w:sz w:val="20"/>
                <w:szCs w:val="20"/>
              </w:rPr>
              <w:t>Secretaria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0152A24E" w14:textId="77777777" w:rsidR="00BF7800" w:rsidRPr="00C111B2" w:rsidRDefault="00BF7800">
            <w:pPr>
              <w:jc w:val="center"/>
              <w:rPr>
                <w:rFonts w:cs="Arial"/>
                <w:sz w:val="20"/>
                <w:szCs w:val="20"/>
              </w:rPr>
            </w:pPr>
            <w:r w:rsidRPr="00C111B2">
              <w:rPr>
                <w:rFonts w:cs="Arial"/>
                <w:sz w:val="20"/>
                <w:szCs w:val="20"/>
              </w:rPr>
              <w:t>19</w:t>
            </w:r>
          </w:p>
        </w:tc>
        <w:tc>
          <w:tcPr>
            <w:tcW w:w="2691" w:type="pct"/>
            <w:tcBorders>
              <w:top w:val="single" w:sz="4" w:space="0" w:color="auto"/>
              <w:left w:val="single" w:sz="4" w:space="0" w:color="auto"/>
              <w:bottom w:val="single" w:sz="4" w:space="0" w:color="auto"/>
              <w:right w:val="single" w:sz="4" w:space="0" w:color="auto"/>
            </w:tcBorders>
            <w:vAlign w:val="center"/>
            <w:hideMark/>
          </w:tcPr>
          <w:p w14:paraId="5A292E9A" w14:textId="77777777" w:rsidR="00BF7800" w:rsidRPr="00C111B2" w:rsidRDefault="00BF7800">
            <w:pPr>
              <w:pStyle w:val="NoSpacing"/>
              <w:jc w:val="both"/>
              <w:rPr>
                <w:rFonts w:ascii="Arial" w:hAnsi="Arial" w:cs="Arial"/>
                <w:sz w:val="20"/>
                <w:szCs w:val="20"/>
              </w:rPr>
            </w:pPr>
            <w:r w:rsidRPr="00C111B2">
              <w:rPr>
                <w:rFonts w:ascii="Arial" w:hAnsi="Arial" w:cs="Arial"/>
                <w:sz w:val="20"/>
                <w:szCs w:val="20"/>
              </w:rPr>
              <w:t>Recibe expediente, notifica al interesado y archiva el documento</w:t>
            </w:r>
          </w:p>
        </w:tc>
        <w:tc>
          <w:tcPr>
            <w:tcW w:w="148" w:type="pct"/>
            <w:tcBorders>
              <w:top w:val="single" w:sz="4" w:space="0" w:color="auto"/>
              <w:left w:val="single" w:sz="4" w:space="0" w:color="auto"/>
              <w:bottom w:val="single" w:sz="4" w:space="0" w:color="auto"/>
              <w:right w:val="single" w:sz="4" w:space="0" w:color="auto"/>
            </w:tcBorders>
            <w:vAlign w:val="center"/>
            <w:hideMark/>
          </w:tcPr>
          <w:p w14:paraId="78EDA07C" w14:textId="77777777" w:rsidR="00BF7800" w:rsidRPr="00C111B2" w:rsidRDefault="00BF7800">
            <w:pPr>
              <w:jc w:val="center"/>
              <w:rPr>
                <w:rFonts w:cs="Arial"/>
                <w:sz w:val="20"/>
                <w:szCs w:val="20"/>
              </w:rPr>
            </w:pPr>
            <w:r w:rsidRPr="00C111B2">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tcPr>
          <w:p w14:paraId="4F32B8D8" w14:textId="77777777" w:rsidR="00BF7800" w:rsidRPr="00C111B2" w:rsidRDefault="00BF7800">
            <w:pPr>
              <w:jc w:val="center"/>
              <w:rPr>
                <w:rFonts w:cs="Arial"/>
                <w:sz w:val="20"/>
                <w:szCs w:val="20"/>
              </w:rPr>
            </w:pPr>
          </w:p>
          <w:p w14:paraId="5400703D" w14:textId="2181F976" w:rsidR="00BF7800" w:rsidRPr="00C111B2" w:rsidRDefault="00BF7800">
            <w:pPr>
              <w:jc w:val="center"/>
              <w:rPr>
                <w:rFonts w:cs="Arial"/>
                <w:sz w:val="20"/>
                <w:szCs w:val="20"/>
              </w:rPr>
            </w:pPr>
            <w:r w:rsidRPr="00C111B2">
              <w:rPr>
                <w:rFonts w:cs="Arial"/>
                <w:sz w:val="20"/>
                <w:szCs w:val="20"/>
              </w:rPr>
              <w:t>1 hora</w:t>
            </w:r>
          </w:p>
          <w:p w14:paraId="67EA23C9" w14:textId="5B9A92D9" w:rsidR="00BF7800" w:rsidRPr="00C111B2" w:rsidRDefault="00BF7800">
            <w:pPr>
              <w:jc w:val="center"/>
              <w:rPr>
                <w:rFonts w:cs="Arial"/>
                <w:sz w:val="20"/>
                <w:szCs w:val="20"/>
              </w:rPr>
            </w:pPr>
            <w:r w:rsidRPr="00C111B2">
              <w:rPr>
                <w:rFonts w:cs="Arial"/>
                <w:sz w:val="20"/>
                <w:szCs w:val="20"/>
              </w:rPr>
              <w:t>Notificación al interesado por medio del sistema</w:t>
            </w:r>
          </w:p>
        </w:tc>
      </w:tr>
      <w:tr w:rsidR="00BF7800" w:rsidRPr="00C111B2" w14:paraId="565CA9D7" w14:textId="77777777" w:rsidTr="00C111B2">
        <w:tc>
          <w:tcPr>
            <w:tcW w:w="930" w:type="pct"/>
            <w:vMerge/>
            <w:tcBorders>
              <w:left w:val="single" w:sz="4" w:space="0" w:color="auto"/>
              <w:bottom w:val="single" w:sz="4" w:space="0" w:color="auto"/>
              <w:right w:val="single" w:sz="4" w:space="0" w:color="auto"/>
            </w:tcBorders>
            <w:vAlign w:val="center"/>
          </w:tcPr>
          <w:p w14:paraId="48B34379" w14:textId="77777777" w:rsidR="00BF7800" w:rsidRPr="00C111B2" w:rsidRDefault="00BF7800" w:rsidP="00BF7800">
            <w:pPr>
              <w:jc w:val="center"/>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2030478F" w14:textId="3173F2EF" w:rsidR="00BF7800" w:rsidRPr="00C111B2" w:rsidRDefault="00BF7800" w:rsidP="00BF7800">
            <w:pPr>
              <w:jc w:val="center"/>
              <w:rPr>
                <w:rFonts w:cs="Arial"/>
                <w:sz w:val="20"/>
                <w:szCs w:val="20"/>
              </w:rPr>
            </w:pPr>
            <w:r w:rsidRPr="00C111B2">
              <w:rPr>
                <w:rFonts w:cs="Arial"/>
                <w:sz w:val="20"/>
                <w:szCs w:val="20"/>
              </w:rPr>
              <w:t>20</w:t>
            </w:r>
          </w:p>
        </w:tc>
        <w:tc>
          <w:tcPr>
            <w:tcW w:w="2691" w:type="pct"/>
            <w:tcBorders>
              <w:top w:val="single" w:sz="4" w:space="0" w:color="auto"/>
              <w:left w:val="single" w:sz="4" w:space="0" w:color="auto"/>
              <w:bottom w:val="single" w:sz="4" w:space="0" w:color="auto"/>
              <w:right w:val="single" w:sz="4" w:space="0" w:color="auto"/>
            </w:tcBorders>
            <w:vAlign w:val="center"/>
          </w:tcPr>
          <w:p w14:paraId="7736012D" w14:textId="483B7D96" w:rsidR="00BF7800" w:rsidRPr="00C111B2" w:rsidRDefault="00BF7800" w:rsidP="00BF7800">
            <w:pPr>
              <w:pStyle w:val="NoSpacing"/>
              <w:jc w:val="both"/>
              <w:rPr>
                <w:rFonts w:ascii="Arial" w:hAnsi="Arial" w:cs="Arial"/>
                <w:sz w:val="20"/>
                <w:szCs w:val="20"/>
              </w:rPr>
            </w:pPr>
            <w:r w:rsidRPr="00C111B2">
              <w:rPr>
                <w:rFonts w:ascii="Arial" w:hAnsi="Arial" w:cs="Arial"/>
                <w:sz w:val="20"/>
                <w:szCs w:val="20"/>
              </w:rPr>
              <w:t>El sistema automáticamente notifica al interesado al momento que la Dirección Técnica del IDAEH firma la resolución</w:t>
            </w:r>
          </w:p>
        </w:tc>
        <w:tc>
          <w:tcPr>
            <w:tcW w:w="148" w:type="pct"/>
            <w:tcBorders>
              <w:top w:val="single" w:sz="4" w:space="0" w:color="auto"/>
              <w:left w:val="single" w:sz="4" w:space="0" w:color="auto"/>
              <w:bottom w:val="single" w:sz="4" w:space="0" w:color="auto"/>
              <w:right w:val="single" w:sz="4" w:space="0" w:color="auto"/>
            </w:tcBorders>
            <w:vAlign w:val="center"/>
          </w:tcPr>
          <w:p w14:paraId="6DD81F72" w14:textId="2D4DB743" w:rsidR="00BF7800" w:rsidRPr="00C111B2" w:rsidRDefault="00BF7800" w:rsidP="00BF7800">
            <w:pPr>
              <w:jc w:val="center"/>
              <w:rPr>
                <w:rFonts w:cs="Arial"/>
                <w:sz w:val="20"/>
                <w:szCs w:val="20"/>
              </w:rPr>
            </w:pPr>
            <w:r w:rsidRPr="00C111B2">
              <w:rPr>
                <w:rFonts w:cs="Arial"/>
                <w:sz w:val="20"/>
                <w:szCs w:val="20"/>
              </w:rPr>
              <w:t>Nuevo Procedimiento</w:t>
            </w:r>
          </w:p>
        </w:tc>
        <w:tc>
          <w:tcPr>
            <w:tcW w:w="812" w:type="pct"/>
            <w:tcBorders>
              <w:top w:val="single" w:sz="4" w:space="0" w:color="auto"/>
              <w:left w:val="single" w:sz="4" w:space="0" w:color="auto"/>
              <w:bottom w:val="single" w:sz="4" w:space="0" w:color="auto"/>
              <w:right w:val="single" w:sz="4" w:space="0" w:color="auto"/>
            </w:tcBorders>
            <w:vAlign w:val="center"/>
          </w:tcPr>
          <w:p w14:paraId="173B3B3F" w14:textId="197C6207" w:rsidR="00BF7800" w:rsidRPr="00C111B2" w:rsidRDefault="00BF7800" w:rsidP="00BF7800">
            <w:pPr>
              <w:jc w:val="center"/>
              <w:rPr>
                <w:rFonts w:cs="Arial"/>
                <w:sz w:val="20"/>
                <w:szCs w:val="20"/>
              </w:rPr>
            </w:pPr>
            <w:r w:rsidRPr="00C111B2">
              <w:rPr>
                <w:rFonts w:cs="Arial"/>
                <w:sz w:val="20"/>
                <w:szCs w:val="20"/>
              </w:rPr>
              <w:t>1 hora</w:t>
            </w:r>
          </w:p>
        </w:tc>
      </w:tr>
      <w:tr w:rsidR="00BF7800" w:rsidRPr="00C111B2" w14:paraId="391BB9DD" w14:textId="77777777" w:rsidTr="00A0171A">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A3979" w14:textId="77777777" w:rsidR="00BF7800" w:rsidRPr="00C111B2" w:rsidRDefault="00BF7800" w:rsidP="00BF7800">
            <w:pPr>
              <w:jc w:val="center"/>
              <w:rPr>
                <w:rFonts w:cs="Arial"/>
                <w:b/>
                <w:sz w:val="20"/>
                <w:szCs w:val="20"/>
              </w:rPr>
            </w:pPr>
            <w:r w:rsidRPr="00C111B2">
              <w:rPr>
                <w:rFonts w:cs="Arial"/>
                <w:b/>
                <w:sz w:val="20"/>
                <w:szCs w:val="20"/>
              </w:rPr>
              <w:t>FIN DEL PROCEDIMIENTO</w:t>
            </w:r>
          </w:p>
        </w:tc>
      </w:tr>
    </w:tbl>
    <w:p w14:paraId="683A3BBA" w14:textId="1D123932" w:rsidR="000B33A2" w:rsidRPr="00A0171A" w:rsidRDefault="000B33A2"/>
    <w:p w14:paraId="5012F90B" w14:textId="77777777" w:rsidR="007A3F6A" w:rsidRDefault="007A3F6A">
      <w:pPr>
        <w:spacing w:after="160"/>
        <w:jc w:val="left"/>
        <w:rPr>
          <w:rFonts w:cs="Arial"/>
          <w:b/>
          <w:sz w:val="24"/>
        </w:rPr>
      </w:pPr>
      <w:r>
        <w:rPr>
          <w:rFonts w:cs="Arial"/>
          <w:b/>
          <w:sz w:val="24"/>
        </w:rPr>
        <w:br w:type="page"/>
      </w:r>
    </w:p>
    <w:p w14:paraId="2BEF3035" w14:textId="08737317" w:rsidR="000B33A2" w:rsidRPr="00C111B2" w:rsidRDefault="000B33A2" w:rsidP="00C111B2">
      <w:pPr>
        <w:pBdr>
          <w:bottom w:val="single" w:sz="4" w:space="1" w:color="auto"/>
        </w:pBdr>
        <w:shd w:val="clear" w:color="auto" w:fill="2F5496" w:themeFill="accent1" w:themeFillShade="BF"/>
        <w:spacing w:before="60" w:after="60"/>
        <w:jc w:val="center"/>
        <w:rPr>
          <w:color w:val="FFFFFF" w:themeColor="background1"/>
        </w:rPr>
      </w:pPr>
      <w:r w:rsidRPr="00C111B2">
        <w:rPr>
          <w:color w:val="FFFFFF" w:themeColor="background1"/>
        </w:rPr>
        <w:lastRenderedPageBreak/>
        <w:t>INDICADORES DE SIMPLIFICACIÓN</w:t>
      </w:r>
    </w:p>
    <w:p w14:paraId="1DC26951" w14:textId="77777777" w:rsidR="000B33A2" w:rsidRPr="00A0171A" w:rsidRDefault="000B33A2" w:rsidP="000B33A2">
      <w:pPr>
        <w:jc w:val="center"/>
        <w:rPr>
          <w:rFonts w:cs="Arial"/>
          <w:b/>
          <w:sz w:val="14"/>
        </w:rPr>
      </w:pPr>
    </w:p>
    <w:p w14:paraId="12193C72" w14:textId="77777777" w:rsidR="000B33A2" w:rsidRPr="00A0171A" w:rsidRDefault="000B33A2" w:rsidP="000B33A2">
      <w:pPr>
        <w:jc w:val="center"/>
        <w:rPr>
          <w:rFonts w:cs="Arial"/>
          <w:b/>
          <w:sz w:val="14"/>
        </w:rPr>
      </w:pPr>
    </w:p>
    <w:tbl>
      <w:tblPr>
        <w:tblStyle w:val="TableGrid"/>
        <w:tblW w:w="5000" w:type="pct"/>
        <w:tblLook w:val="04A0" w:firstRow="1" w:lastRow="0" w:firstColumn="1" w:lastColumn="0" w:noHBand="0" w:noVBand="1"/>
      </w:tblPr>
      <w:tblGrid>
        <w:gridCol w:w="3306"/>
        <w:gridCol w:w="2014"/>
        <w:gridCol w:w="1872"/>
        <w:gridCol w:w="2158"/>
      </w:tblGrid>
      <w:tr w:rsidR="00A0171A" w:rsidRPr="00A0171A" w14:paraId="744AF937" w14:textId="77777777" w:rsidTr="00A0171A">
        <w:trPr>
          <w:trHeight w:val="653"/>
        </w:trPr>
        <w:tc>
          <w:tcPr>
            <w:tcW w:w="176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0DB024D" w14:textId="77777777" w:rsidR="00A0171A" w:rsidRPr="00A0171A" w:rsidRDefault="00A0171A">
            <w:pPr>
              <w:jc w:val="center"/>
              <w:rPr>
                <w:rFonts w:cs="Arial"/>
                <w:b/>
              </w:rPr>
            </w:pPr>
            <w:r w:rsidRPr="00A0171A">
              <w:rPr>
                <w:rFonts w:cs="Arial"/>
                <w:b/>
              </w:rPr>
              <w:t>INDICADOR</w:t>
            </w:r>
          </w:p>
        </w:tc>
        <w:tc>
          <w:tcPr>
            <w:tcW w:w="107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CF42CCC" w14:textId="77777777" w:rsidR="00A0171A" w:rsidRPr="00A0171A" w:rsidRDefault="00A0171A">
            <w:pPr>
              <w:jc w:val="center"/>
              <w:rPr>
                <w:rFonts w:cs="Arial"/>
                <w:b/>
              </w:rPr>
            </w:pPr>
            <w:r w:rsidRPr="00A0171A">
              <w:rPr>
                <w:rFonts w:cs="Arial"/>
                <w:b/>
              </w:rPr>
              <w:t>SITUACION ACTUAL</w:t>
            </w:r>
          </w:p>
        </w:tc>
        <w:tc>
          <w:tcPr>
            <w:tcW w:w="1001"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E676C5E" w14:textId="77777777" w:rsidR="00A0171A" w:rsidRPr="00A0171A" w:rsidRDefault="00A0171A">
            <w:pPr>
              <w:jc w:val="center"/>
              <w:rPr>
                <w:rFonts w:cs="Arial"/>
                <w:b/>
              </w:rPr>
            </w:pPr>
            <w:r w:rsidRPr="00A0171A">
              <w:rPr>
                <w:rFonts w:cs="Arial"/>
                <w:b/>
              </w:rPr>
              <w:t>SITUACION PROPUESTA</w:t>
            </w:r>
          </w:p>
        </w:tc>
        <w:tc>
          <w:tcPr>
            <w:tcW w:w="115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0B53F51" w14:textId="77777777" w:rsidR="00A0171A" w:rsidRPr="00A0171A" w:rsidRDefault="00A0171A">
            <w:pPr>
              <w:jc w:val="center"/>
              <w:rPr>
                <w:rFonts w:cs="Arial"/>
                <w:b/>
              </w:rPr>
            </w:pPr>
            <w:r w:rsidRPr="00A0171A">
              <w:rPr>
                <w:rFonts w:cs="Arial"/>
                <w:b/>
              </w:rPr>
              <w:t>DIFERENCIA</w:t>
            </w:r>
          </w:p>
        </w:tc>
      </w:tr>
      <w:tr w:rsidR="00A0171A" w:rsidRPr="00A0171A" w14:paraId="542F460B" w14:textId="77777777" w:rsidTr="00A0171A">
        <w:tc>
          <w:tcPr>
            <w:tcW w:w="1768" w:type="pct"/>
            <w:tcBorders>
              <w:top w:val="single" w:sz="4" w:space="0" w:color="auto"/>
              <w:left w:val="single" w:sz="4" w:space="0" w:color="auto"/>
              <w:bottom w:val="single" w:sz="4" w:space="0" w:color="auto"/>
              <w:right w:val="single" w:sz="4" w:space="0" w:color="auto"/>
            </w:tcBorders>
            <w:vAlign w:val="center"/>
            <w:hideMark/>
          </w:tcPr>
          <w:p w14:paraId="7B47974E" w14:textId="77777777" w:rsidR="00A0171A" w:rsidRPr="00A0171A" w:rsidRDefault="00A0171A">
            <w:pPr>
              <w:pStyle w:val="Default"/>
              <w:rPr>
                <w:sz w:val="22"/>
                <w:szCs w:val="22"/>
              </w:rPr>
            </w:pPr>
            <w:r w:rsidRPr="00A0171A">
              <w:rPr>
                <w:sz w:val="22"/>
                <w:szCs w:val="22"/>
              </w:rPr>
              <w:t xml:space="preserve">Número de actividades con valor añadido </w:t>
            </w:r>
          </w:p>
        </w:tc>
        <w:tc>
          <w:tcPr>
            <w:tcW w:w="1077" w:type="pct"/>
            <w:tcBorders>
              <w:top w:val="single" w:sz="4" w:space="0" w:color="auto"/>
              <w:left w:val="single" w:sz="4" w:space="0" w:color="auto"/>
              <w:bottom w:val="single" w:sz="4" w:space="0" w:color="auto"/>
              <w:right w:val="single" w:sz="4" w:space="0" w:color="auto"/>
            </w:tcBorders>
            <w:vAlign w:val="center"/>
            <w:hideMark/>
          </w:tcPr>
          <w:p w14:paraId="048493EF" w14:textId="17025742" w:rsidR="00A0171A" w:rsidRPr="00A0171A" w:rsidRDefault="00BD66A2">
            <w:pPr>
              <w:jc w:val="center"/>
              <w:rPr>
                <w:rFonts w:cs="Arial"/>
                <w:color w:val="FF0000"/>
              </w:rPr>
            </w:pPr>
            <w:r>
              <w:rPr>
                <w:rFonts w:cs="Arial"/>
              </w:rPr>
              <w:t>18</w:t>
            </w:r>
          </w:p>
        </w:tc>
        <w:tc>
          <w:tcPr>
            <w:tcW w:w="1001" w:type="pct"/>
            <w:tcBorders>
              <w:top w:val="single" w:sz="4" w:space="0" w:color="auto"/>
              <w:left w:val="single" w:sz="4" w:space="0" w:color="auto"/>
              <w:bottom w:val="single" w:sz="4" w:space="0" w:color="auto"/>
              <w:right w:val="single" w:sz="4" w:space="0" w:color="auto"/>
            </w:tcBorders>
            <w:vAlign w:val="center"/>
            <w:hideMark/>
          </w:tcPr>
          <w:p w14:paraId="6D2BF065" w14:textId="77777777" w:rsidR="00A0171A" w:rsidRPr="00A0171A" w:rsidRDefault="00A0171A">
            <w:pPr>
              <w:jc w:val="center"/>
              <w:rPr>
                <w:rFonts w:cs="Arial"/>
                <w:color w:val="FF0000"/>
              </w:rPr>
            </w:pPr>
            <w:r w:rsidRPr="00A0171A">
              <w:rPr>
                <w:rFonts w:cs="Arial"/>
              </w:rPr>
              <w:t>13</w:t>
            </w:r>
          </w:p>
        </w:tc>
        <w:tc>
          <w:tcPr>
            <w:tcW w:w="1154" w:type="pct"/>
            <w:tcBorders>
              <w:top w:val="single" w:sz="4" w:space="0" w:color="auto"/>
              <w:left w:val="single" w:sz="4" w:space="0" w:color="auto"/>
              <w:bottom w:val="single" w:sz="4" w:space="0" w:color="auto"/>
              <w:right w:val="single" w:sz="4" w:space="0" w:color="auto"/>
            </w:tcBorders>
            <w:vAlign w:val="center"/>
            <w:hideMark/>
          </w:tcPr>
          <w:p w14:paraId="49B231DA" w14:textId="4FDA2D48" w:rsidR="00A0171A" w:rsidRPr="00A0171A" w:rsidRDefault="00BD66A2">
            <w:pPr>
              <w:jc w:val="center"/>
              <w:rPr>
                <w:rFonts w:cs="Arial"/>
                <w:color w:val="FF0000"/>
              </w:rPr>
            </w:pPr>
            <w:r>
              <w:rPr>
                <w:rFonts w:cs="Arial"/>
              </w:rPr>
              <w:t>5</w:t>
            </w:r>
          </w:p>
        </w:tc>
      </w:tr>
      <w:tr w:rsidR="00A0171A" w:rsidRPr="00A0171A" w14:paraId="589DB261" w14:textId="77777777" w:rsidTr="00A0171A">
        <w:tc>
          <w:tcPr>
            <w:tcW w:w="1768" w:type="pct"/>
            <w:tcBorders>
              <w:top w:val="single" w:sz="4" w:space="0" w:color="auto"/>
              <w:left w:val="single" w:sz="4" w:space="0" w:color="auto"/>
              <w:bottom w:val="single" w:sz="4" w:space="0" w:color="auto"/>
              <w:right w:val="single" w:sz="4" w:space="0" w:color="auto"/>
            </w:tcBorders>
            <w:hideMark/>
          </w:tcPr>
          <w:p w14:paraId="349F09A2" w14:textId="77777777" w:rsidR="00A0171A" w:rsidRPr="00A0171A" w:rsidRDefault="00A0171A">
            <w:pPr>
              <w:pStyle w:val="Default"/>
              <w:rPr>
                <w:sz w:val="22"/>
                <w:szCs w:val="22"/>
              </w:rPr>
            </w:pPr>
            <w:r w:rsidRPr="00A0171A">
              <w:rPr>
                <w:sz w:val="22"/>
                <w:szCs w:val="22"/>
              </w:rPr>
              <w:t>Número de actividades de control</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4416C6F" w14:textId="000806BD" w:rsidR="00A0171A" w:rsidRPr="00A0171A" w:rsidRDefault="00BD66A2">
            <w:pPr>
              <w:jc w:val="center"/>
              <w:rPr>
                <w:rFonts w:cs="Arial"/>
              </w:rPr>
            </w:pPr>
            <w:r>
              <w:rPr>
                <w:rFonts w:cs="Arial"/>
              </w:rPr>
              <w:t>11</w:t>
            </w:r>
          </w:p>
        </w:tc>
        <w:tc>
          <w:tcPr>
            <w:tcW w:w="1001" w:type="pct"/>
            <w:tcBorders>
              <w:top w:val="single" w:sz="4" w:space="0" w:color="auto"/>
              <w:left w:val="single" w:sz="4" w:space="0" w:color="auto"/>
              <w:bottom w:val="single" w:sz="4" w:space="0" w:color="auto"/>
              <w:right w:val="single" w:sz="4" w:space="0" w:color="auto"/>
            </w:tcBorders>
            <w:vAlign w:val="center"/>
            <w:hideMark/>
          </w:tcPr>
          <w:p w14:paraId="6CE9BD55" w14:textId="4EF7437F" w:rsidR="00A0171A" w:rsidRPr="00A0171A" w:rsidRDefault="00BD66A2">
            <w:pPr>
              <w:jc w:val="center"/>
              <w:rPr>
                <w:rFonts w:cs="Arial"/>
              </w:rPr>
            </w:pPr>
            <w:r>
              <w:rPr>
                <w:rFonts w:cs="Arial"/>
              </w:rPr>
              <w:t>9</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E114C01" w14:textId="77777777" w:rsidR="00A0171A" w:rsidRPr="00A0171A" w:rsidRDefault="00A0171A">
            <w:pPr>
              <w:jc w:val="center"/>
              <w:rPr>
                <w:rFonts w:cs="Arial"/>
              </w:rPr>
            </w:pPr>
            <w:r w:rsidRPr="00A0171A">
              <w:rPr>
                <w:rFonts w:cs="Arial"/>
              </w:rPr>
              <w:t>2</w:t>
            </w:r>
          </w:p>
        </w:tc>
      </w:tr>
      <w:tr w:rsidR="00A0171A" w:rsidRPr="00A0171A" w14:paraId="3B911D74" w14:textId="77777777" w:rsidTr="00A0171A">
        <w:trPr>
          <w:trHeight w:val="548"/>
        </w:trPr>
        <w:tc>
          <w:tcPr>
            <w:tcW w:w="1768" w:type="pct"/>
            <w:tcBorders>
              <w:top w:val="single" w:sz="4" w:space="0" w:color="auto"/>
              <w:left w:val="single" w:sz="4" w:space="0" w:color="auto"/>
              <w:bottom w:val="single" w:sz="4" w:space="0" w:color="auto"/>
              <w:right w:val="single" w:sz="4" w:space="0" w:color="auto"/>
            </w:tcBorders>
            <w:vAlign w:val="center"/>
            <w:hideMark/>
          </w:tcPr>
          <w:p w14:paraId="34D12248" w14:textId="77777777" w:rsidR="00A0171A" w:rsidRPr="00A0171A" w:rsidRDefault="00A0171A">
            <w:pPr>
              <w:rPr>
                <w:rFonts w:cs="Arial"/>
              </w:rPr>
            </w:pPr>
            <w:r w:rsidRPr="00A0171A">
              <w:rPr>
                <w:rFonts w:cs="Arial"/>
              </w:rPr>
              <w:t>Tiempo del trámite</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61D0556" w14:textId="5B4B13E1" w:rsidR="00A0171A" w:rsidRPr="00A0171A" w:rsidRDefault="009B3E34">
            <w:pPr>
              <w:jc w:val="center"/>
              <w:rPr>
                <w:rFonts w:cs="Arial"/>
              </w:rPr>
            </w:pPr>
            <w:r w:rsidRPr="00BF7800">
              <w:rPr>
                <w:rFonts w:cs="Arial"/>
              </w:rPr>
              <w:t>138</w:t>
            </w:r>
            <w:r w:rsidRPr="00A0171A">
              <w:rPr>
                <w:rFonts w:cs="Arial"/>
              </w:rPr>
              <w:t xml:space="preserve"> </w:t>
            </w:r>
            <w:r w:rsidR="00A0171A" w:rsidRPr="00A0171A">
              <w:rPr>
                <w:rFonts w:cs="Arial"/>
              </w:rPr>
              <w:t>días y 1 Hora</w:t>
            </w:r>
          </w:p>
        </w:tc>
        <w:tc>
          <w:tcPr>
            <w:tcW w:w="1001" w:type="pct"/>
            <w:tcBorders>
              <w:top w:val="single" w:sz="4" w:space="0" w:color="auto"/>
              <w:left w:val="single" w:sz="4" w:space="0" w:color="auto"/>
              <w:bottom w:val="single" w:sz="4" w:space="0" w:color="auto"/>
              <w:right w:val="single" w:sz="4" w:space="0" w:color="auto"/>
            </w:tcBorders>
            <w:vAlign w:val="center"/>
            <w:hideMark/>
          </w:tcPr>
          <w:p w14:paraId="3262A4A3" w14:textId="757B4309" w:rsidR="00A0171A" w:rsidRPr="00A0171A" w:rsidRDefault="00A0171A">
            <w:pPr>
              <w:jc w:val="center"/>
              <w:rPr>
                <w:rFonts w:cs="Arial"/>
              </w:rPr>
            </w:pPr>
            <w:r w:rsidRPr="00A0171A">
              <w:rPr>
                <w:rFonts w:cs="Arial"/>
              </w:rPr>
              <w:t xml:space="preserve">36 días y </w:t>
            </w:r>
            <w:r w:rsidR="00D14E56">
              <w:rPr>
                <w:rFonts w:cs="Arial"/>
              </w:rPr>
              <w:t>6</w:t>
            </w:r>
            <w:r w:rsidRPr="00A0171A">
              <w:rPr>
                <w:rFonts w:cs="Arial"/>
              </w:rPr>
              <w:t xml:space="preserve"> horas</w:t>
            </w:r>
          </w:p>
        </w:tc>
        <w:tc>
          <w:tcPr>
            <w:tcW w:w="1154" w:type="pct"/>
            <w:tcBorders>
              <w:top w:val="single" w:sz="4" w:space="0" w:color="auto"/>
              <w:left w:val="single" w:sz="4" w:space="0" w:color="auto"/>
              <w:bottom w:val="single" w:sz="4" w:space="0" w:color="auto"/>
              <w:right w:val="single" w:sz="4" w:space="0" w:color="auto"/>
            </w:tcBorders>
            <w:vAlign w:val="center"/>
            <w:hideMark/>
          </w:tcPr>
          <w:p w14:paraId="0D52C661" w14:textId="42168864" w:rsidR="00A0171A" w:rsidRPr="00A0171A" w:rsidRDefault="00A0171A">
            <w:pPr>
              <w:jc w:val="center"/>
              <w:rPr>
                <w:rFonts w:cs="Arial"/>
              </w:rPr>
            </w:pPr>
            <w:r w:rsidRPr="00A0171A">
              <w:rPr>
                <w:rFonts w:cs="Arial"/>
              </w:rPr>
              <w:t xml:space="preserve">108 días y </w:t>
            </w:r>
            <w:r w:rsidR="00D14E56">
              <w:rPr>
                <w:rFonts w:cs="Arial"/>
              </w:rPr>
              <w:t>4</w:t>
            </w:r>
            <w:r w:rsidRPr="00A0171A">
              <w:rPr>
                <w:rFonts w:cs="Arial"/>
              </w:rPr>
              <w:t xml:space="preserve"> horas</w:t>
            </w:r>
          </w:p>
        </w:tc>
      </w:tr>
      <w:tr w:rsidR="00A0171A" w:rsidRPr="00A0171A" w14:paraId="0ECF81DB" w14:textId="77777777" w:rsidTr="00A0171A">
        <w:trPr>
          <w:trHeight w:val="550"/>
        </w:trPr>
        <w:tc>
          <w:tcPr>
            <w:tcW w:w="1768" w:type="pct"/>
            <w:tcBorders>
              <w:top w:val="single" w:sz="4" w:space="0" w:color="auto"/>
              <w:left w:val="single" w:sz="4" w:space="0" w:color="auto"/>
              <w:bottom w:val="single" w:sz="4" w:space="0" w:color="auto"/>
              <w:right w:val="single" w:sz="4" w:space="0" w:color="auto"/>
            </w:tcBorders>
            <w:vAlign w:val="center"/>
            <w:hideMark/>
          </w:tcPr>
          <w:p w14:paraId="4923B70B" w14:textId="77777777" w:rsidR="00A0171A" w:rsidRPr="00A0171A" w:rsidRDefault="00A0171A">
            <w:pPr>
              <w:pStyle w:val="Default"/>
              <w:rPr>
                <w:sz w:val="22"/>
                <w:szCs w:val="22"/>
              </w:rPr>
            </w:pPr>
            <w:r w:rsidRPr="00A0171A">
              <w:rPr>
                <w:sz w:val="22"/>
                <w:szCs w:val="22"/>
              </w:rPr>
              <w:t xml:space="preserve">Número de requisitos solicitados </w:t>
            </w:r>
          </w:p>
        </w:tc>
        <w:tc>
          <w:tcPr>
            <w:tcW w:w="1077" w:type="pct"/>
            <w:tcBorders>
              <w:top w:val="single" w:sz="4" w:space="0" w:color="auto"/>
              <w:left w:val="single" w:sz="4" w:space="0" w:color="auto"/>
              <w:bottom w:val="single" w:sz="4" w:space="0" w:color="auto"/>
              <w:right w:val="single" w:sz="4" w:space="0" w:color="auto"/>
            </w:tcBorders>
            <w:vAlign w:val="center"/>
            <w:hideMark/>
          </w:tcPr>
          <w:p w14:paraId="7A31FAE8" w14:textId="10C0003C" w:rsidR="00A0171A" w:rsidRPr="00A0171A" w:rsidRDefault="00026EAE">
            <w:pPr>
              <w:jc w:val="center"/>
              <w:rPr>
                <w:rFonts w:cs="Arial"/>
              </w:rPr>
            </w:pPr>
            <w:r>
              <w:rPr>
                <w:rFonts w:cs="Arial"/>
              </w:rPr>
              <w:t>12</w:t>
            </w:r>
          </w:p>
        </w:tc>
        <w:tc>
          <w:tcPr>
            <w:tcW w:w="1001" w:type="pct"/>
            <w:tcBorders>
              <w:top w:val="single" w:sz="4" w:space="0" w:color="auto"/>
              <w:left w:val="single" w:sz="4" w:space="0" w:color="auto"/>
              <w:bottom w:val="single" w:sz="4" w:space="0" w:color="auto"/>
              <w:right w:val="single" w:sz="4" w:space="0" w:color="auto"/>
            </w:tcBorders>
            <w:vAlign w:val="center"/>
            <w:hideMark/>
          </w:tcPr>
          <w:p w14:paraId="6A739548" w14:textId="64C8E171" w:rsidR="00A0171A" w:rsidRPr="00A0171A" w:rsidRDefault="00026EAE">
            <w:pPr>
              <w:jc w:val="center"/>
              <w:rPr>
                <w:rFonts w:cs="Arial"/>
              </w:rPr>
            </w:pPr>
            <w:r>
              <w:rPr>
                <w:rFonts w:cs="Arial"/>
              </w:rPr>
              <w:t>9</w:t>
            </w:r>
          </w:p>
        </w:tc>
        <w:tc>
          <w:tcPr>
            <w:tcW w:w="1154" w:type="pct"/>
            <w:tcBorders>
              <w:top w:val="single" w:sz="4" w:space="0" w:color="auto"/>
              <w:left w:val="single" w:sz="4" w:space="0" w:color="auto"/>
              <w:bottom w:val="single" w:sz="4" w:space="0" w:color="auto"/>
              <w:right w:val="single" w:sz="4" w:space="0" w:color="auto"/>
            </w:tcBorders>
            <w:vAlign w:val="center"/>
            <w:hideMark/>
          </w:tcPr>
          <w:p w14:paraId="6F32E6DC" w14:textId="5FD0ECE7" w:rsidR="00A0171A" w:rsidRPr="00A0171A" w:rsidRDefault="00026EAE">
            <w:pPr>
              <w:jc w:val="center"/>
              <w:rPr>
                <w:rFonts w:cs="Arial"/>
              </w:rPr>
            </w:pPr>
            <w:r>
              <w:rPr>
                <w:rFonts w:cs="Arial"/>
              </w:rPr>
              <w:t>3</w:t>
            </w:r>
          </w:p>
        </w:tc>
      </w:tr>
      <w:tr w:rsidR="00A0171A" w:rsidRPr="00A0171A" w14:paraId="323769B4" w14:textId="77777777" w:rsidTr="00A0171A">
        <w:trPr>
          <w:trHeight w:val="476"/>
        </w:trPr>
        <w:tc>
          <w:tcPr>
            <w:tcW w:w="1768" w:type="pct"/>
            <w:tcBorders>
              <w:top w:val="single" w:sz="4" w:space="0" w:color="auto"/>
              <w:left w:val="single" w:sz="4" w:space="0" w:color="auto"/>
              <w:bottom w:val="single" w:sz="4" w:space="0" w:color="auto"/>
              <w:right w:val="single" w:sz="4" w:space="0" w:color="auto"/>
            </w:tcBorders>
            <w:vAlign w:val="center"/>
            <w:hideMark/>
          </w:tcPr>
          <w:p w14:paraId="49B572D1" w14:textId="77777777" w:rsidR="00A0171A" w:rsidRPr="00A0171A" w:rsidRDefault="00A0171A">
            <w:pPr>
              <w:rPr>
                <w:rFonts w:cs="Arial"/>
              </w:rPr>
            </w:pPr>
            <w:r w:rsidRPr="00A0171A">
              <w:rPr>
                <w:rFonts w:cs="Arial"/>
              </w:rPr>
              <w:t>Costo al usuario</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102A7F9" w14:textId="77777777" w:rsidR="00A0171A" w:rsidRPr="00A0171A" w:rsidRDefault="00A0171A">
            <w:pPr>
              <w:jc w:val="center"/>
              <w:rPr>
                <w:rFonts w:cs="Arial"/>
              </w:rPr>
            </w:pPr>
            <w:r w:rsidRPr="00A0171A">
              <w:rPr>
                <w:rFonts w:cs="Arial"/>
              </w:rPr>
              <w:t>0</w:t>
            </w:r>
          </w:p>
        </w:tc>
        <w:tc>
          <w:tcPr>
            <w:tcW w:w="1001" w:type="pct"/>
            <w:tcBorders>
              <w:top w:val="single" w:sz="4" w:space="0" w:color="auto"/>
              <w:left w:val="single" w:sz="4" w:space="0" w:color="auto"/>
              <w:bottom w:val="single" w:sz="4" w:space="0" w:color="auto"/>
              <w:right w:val="single" w:sz="4" w:space="0" w:color="auto"/>
            </w:tcBorders>
            <w:vAlign w:val="center"/>
            <w:hideMark/>
          </w:tcPr>
          <w:p w14:paraId="6DF2D272" w14:textId="77777777" w:rsidR="00A0171A" w:rsidRPr="00A0171A" w:rsidRDefault="00A0171A">
            <w:pPr>
              <w:jc w:val="center"/>
              <w:rPr>
                <w:rFonts w:cs="Arial"/>
              </w:rPr>
            </w:pPr>
            <w:r w:rsidRPr="00A0171A">
              <w:rPr>
                <w:rFonts w:cs="Arial"/>
              </w:rPr>
              <w:t>0</w:t>
            </w:r>
          </w:p>
        </w:tc>
        <w:tc>
          <w:tcPr>
            <w:tcW w:w="1154" w:type="pct"/>
            <w:tcBorders>
              <w:top w:val="single" w:sz="4" w:space="0" w:color="auto"/>
              <w:left w:val="single" w:sz="4" w:space="0" w:color="auto"/>
              <w:bottom w:val="single" w:sz="4" w:space="0" w:color="auto"/>
              <w:right w:val="single" w:sz="4" w:space="0" w:color="auto"/>
            </w:tcBorders>
            <w:vAlign w:val="center"/>
            <w:hideMark/>
          </w:tcPr>
          <w:p w14:paraId="17805B33" w14:textId="77777777" w:rsidR="00A0171A" w:rsidRPr="00A0171A" w:rsidRDefault="00A0171A">
            <w:pPr>
              <w:jc w:val="center"/>
              <w:rPr>
                <w:rFonts w:cs="Arial"/>
              </w:rPr>
            </w:pPr>
            <w:r w:rsidRPr="00A0171A">
              <w:rPr>
                <w:rFonts w:cs="Arial"/>
              </w:rPr>
              <w:t>0</w:t>
            </w:r>
          </w:p>
        </w:tc>
      </w:tr>
      <w:tr w:rsidR="00A0171A" w:rsidRPr="00A0171A" w14:paraId="7C5A7590" w14:textId="77777777" w:rsidTr="00A0171A">
        <w:trPr>
          <w:trHeight w:val="508"/>
        </w:trPr>
        <w:tc>
          <w:tcPr>
            <w:tcW w:w="1768" w:type="pct"/>
            <w:tcBorders>
              <w:top w:val="single" w:sz="4" w:space="0" w:color="auto"/>
              <w:left w:val="single" w:sz="4" w:space="0" w:color="auto"/>
              <w:bottom w:val="single" w:sz="4" w:space="0" w:color="auto"/>
              <w:right w:val="single" w:sz="4" w:space="0" w:color="auto"/>
            </w:tcBorders>
            <w:vAlign w:val="center"/>
            <w:hideMark/>
          </w:tcPr>
          <w:p w14:paraId="12DEDE62" w14:textId="77777777" w:rsidR="00A0171A" w:rsidRPr="00A0171A" w:rsidRDefault="00A0171A">
            <w:pPr>
              <w:rPr>
                <w:rFonts w:cs="Arial"/>
              </w:rPr>
            </w:pPr>
            <w:r w:rsidRPr="00A0171A">
              <w:rPr>
                <w:rFonts w:cs="Arial"/>
              </w:rPr>
              <w:t>Cantidad de áreas participantes</w:t>
            </w:r>
          </w:p>
        </w:tc>
        <w:tc>
          <w:tcPr>
            <w:tcW w:w="1077" w:type="pct"/>
            <w:tcBorders>
              <w:top w:val="single" w:sz="4" w:space="0" w:color="auto"/>
              <w:left w:val="single" w:sz="4" w:space="0" w:color="auto"/>
              <w:bottom w:val="single" w:sz="4" w:space="0" w:color="auto"/>
              <w:right w:val="single" w:sz="4" w:space="0" w:color="auto"/>
            </w:tcBorders>
            <w:vAlign w:val="center"/>
            <w:hideMark/>
          </w:tcPr>
          <w:p w14:paraId="0B060DBA" w14:textId="49617F43" w:rsidR="00A0171A" w:rsidRPr="00A0171A" w:rsidRDefault="00BD66A2">
            <w:pPr>
              <w:jc w:val="center"/>
              <w:rPr>
                <w:rFonts w:cs="Arial"/>
              </w:rPr>
            </w:pPr>
            <w:r>
              <w:rPr>
                <w:rFonts w:cs="Arial"/>
              </w:rPr>
              <w:t>5</w:t>
            </w:r>
          </w:p>
        </w:tc>
        <w:tc>
          <w:tcPr>
            <w:tcW w:w="1001" w:type="pct"/>
            <w:tcBorders>
              <w:top w:val="single" w:sz="4" w:space="0" w:color="auto"/>
              <w:left w:val="single" w:sz="4" w:space="0" w:color="auto"/>
              <w:bottom w:val="single" w:sz="4" w:space="0" w:color="auto"/>
              <w:right w:val="single" w:sz="4" w:space="0" w:color="auto"/>
            </w:tcBorders>
            <w:vAlign w:val="center"/>
            <w:hideMark/>
          </w:tcPr>
          <w:p w14:paraId="02494DEC" w14:textId="77777777" w:rsidR="00A0171A" w:rsidRPr="00A0171A" w:rsidRDefault="00A0171A">
            <w:pPr>
              <w:jc w:val="center"/>
              <w:rPr>
                <w:rFonts w:cs="Arial"/>
              </w:rPr>
            </w:pPr>
            <w:r w:rsidRPr="00A0171A">
              <w:rPr>
                <w:rFonts w:cs="Arial"/>
              </w:rPr>
              <w:t>5</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13F16CC" w14:textId="03CBB5A1" w:rsidR="00A0171A" w:rsidRPr="00A0171A" w:rsidRDefault="00BD66A2">
            <w:pPr>
              <w:jc w:val="center"/>
              <w:rPr>
                <w:rFonts w:cs="Arial"/>
              </w:rPr>
            </w:pPr>
            <w:r>
              <w:rPr>
                <w:rFonts w:cs="Arial"/>
              </w:rPr>
              <w:t>0</w:t>
            </w:r>
          </w:p>
        </w:tc>
      </w:tr>
      <w:tr w:rsidR="00A0171A" w:rsidRPr="00A0171A" w14:paraId="61D547BF" w14:textId="77777777" w:rsidTr="00A0171A">
        <w:trPr>
          <w:trHeight w:val="553"/>
        </w:trPr>
        <w:tc>
          <w:tcPr>
            <w:tcW w:w="1768" w:type="pct"/>
            <w:tcBorders>
              <w:top w:val="single" w:sz="4" w:space="0" w:color="auto"/>
              <w:left w:val="single" w:sz="4" w:space="0" w:color="auto"/>
              <w:bottom w:val="single" w:sz="4" w:space="0" w:color="auto"/>
              <w:right w:val="single" w:sz="4" w:space="0" w:color="auto"/>
            </w:tcBorders>
            <w:vAlign w:val="center"/>
            <w:hideMark/>
          </w:tcPr>
          <w:p w14:paraId="355D03E8" w14:textId="77777777" w:rsidR="00A0171A" w:rsidRPr="00A0171A" w:rsidRDefault="00A0171A">
            <w:pPr>
              <w:rPr>
                <w:rFonts w:cs="Arial"/>
              </w:rPr>
            </w:pPr>
            <w:r w:rsidRPr="00A0171A">
              <w:rPr>
                <w:rFonts w:cs="Arial"/>
              </w:rPr>
              <w:t>Número de personas involucradas</w:t>
            </w:r>
          </w:p>
        </w:tc>
        <w:tc>
          <w:tcPr>
            <w:tcW w:w="1077" w:type="pct"/>
            <w:tcBorders>
              <w:top w:val="single" w:sz="4" w:space="0" w:color="auto"/>
              <w:left w:val="single" w:sz="4" w:space="0" w:color="auto"/>
              <w:bottom w:val="single" w:sz="4" w:space="0" w:color="auto"/>
              <w:right w:val="single" w:sz="4" w:space="0" w:color="auto"/>
            </w:tcBorders>
            <w:vAlign w:val="center"/>
            <w:hideMark/>
          </w:tcPr>
          <w:p w14:paraId="4C6BB904" w14:textId="39039604" w:rsidR="00A0171A" w:rsidRPr="00A0171A" w:rsidRDefault="00BD66A2">
            <w:pPr>
              <w:jc w:val="center"/>
              <w:rPr>
                <w:rFonts w:cs="Arial"/>
              </w:rPr>
            </w:pPr>
            <w:r>
              <w:rPr>
                <w:rFonts w:cs="Arial"/>
              </w:rPr>
              <w:t>7</w:t>
            </w:r>
          </w:p>
        </w:tc>
        <w:tc>
          <w:tcPr>
            <w:tcW w:w="1001" w:type="pct"/>
            <w:tcBorders>
              <w:top w:val="single" w:sz="4" w:space="0" w:color="auto"/>
              <w:left w:val="single" w:sz="4" w:space="0" w:color="auto"/>
              <w:bottom w:val="single" w:sz="4" w:space="0" w:color="auto"/>
              <w:right w:val="single" w:sz="4" w:space="0" w:color="auto"/>
            </w:tcBorders>
            <w:vAlign w:val="center"/>
            <w:hideMark/>
          </w:tcPr>
          <w:p w14:paraId="5BA5B135" w14:textId="599ED797" w:rsidR="00A0171A" w:rsidRPr="00A0171A" w:rsidRDefault="00BD66A2">
            <w:pPr>
              <w:jc w:val="center"/>
              <w:rPr>
                <w:rFonts w:cs="Arial"/>
              </w:rPr>
            </w:pPr>
            <w:r>
              <w:rPr>
                <w:rFonts w:cs="Arial"/>
              </w:rPr>
              <w:t>7</w:t>
            </w:r>
          </w:p>
        </w:tc>
        <w:tc>
          <w:tcPr>
            <w:tcW w:w="1154" w:type="pct"/>
            <w:tcBorders>
              <w:top w:val="single" w:sz="4" w:space="0" w:color="auto"/>
              <w:left w:val="single" w:sz="4" w:space="0" w:color="auto"/>
              <w:bottom w:val="single" w:sz="4" w:space="0" w:color="auto"/>
              <w:right w:val="single" w:sz="4" w:space="0" w:color="auto"/>
            </w:tcBorders>
            <w:vAlign w:val="center"/>
            <w:hideMark/>
          </w:tcPr>
          <w:p w14:paraId="7E8C2786" w14:textId="3DC1A847" w:rsidR="00A0171A" w:rsidRPr="00A0171A" w:rsidRDefault="00BD66A2">
            <w:pPr>
              <w:jc w:val="center"/>
              <w:rPr>
                <w:rFonts w:cs="Arial"/>
              </w:rPr>
            </w:pPr>
            <w:r>
              <w:rPr>
                <w:rFonts w:cs="Arial"/>
              </w:rPr>
              <w:t>0</w:t>
            </w:r>
          </w:p>
        </w:tc>
      </w:tr>
      <w:tr w:rsidR="00A0171A" w:rsidRPr="00A0171A" w14:paraId="0A3F8269" w14:textId="77777777" w:rsidTr="00A0171A">
        <w:trPr>
          <w:trHeight w:val="561"/>
        </w:trPr>
        <w:tc>
          <w:tcPr>
            <w:tcW w:w="1768" w:type="pct"/>
            <w:tcBorders>
              <w:top w:val="single" w:sz="4" w:space="0" w:color="auto"/>
              <w:left w:val="single" w:sz="4" w:space="0" w:color="auto"/>
              <w:bottom w:val="single" w:sz="4" w:space="0" w:color="auto"/>
              <w:right w:val="single" w:sz="4" w:space="0" w:color="auto"/>
            </w:tcBorders>
            <w:vAlign w:val="center"/>
            <w:hideMark/>
          </w:tcPr>
          <w:p w14:paraId="4E2E6532" w14:textId="77777777" w:rsidR="00A0171A" w:rsidRPr="00A0171A" w:rsidRDefault="00A0171A">
            <w:pPr>
              <w:rPr>
                <w:rFonts w:cs="Arial"/>
              </w:rPr>
            </w:pPr>
            <w:r w:rsidRPr="00A0171A">
              <w:rPr>
                <w:rFonts w:cs="Arial"/>
              </w:rPr>
              <w:t>Participación de otras instituciones</w:t>
            </w:r>
          </w:p>
        </w:tc>
        <w:tc>
          <w:tcPr>
            <w:tcW w:w="1077" w:type="pct"/>
            <w:tcBorders>
              <w:top w:val="single" w:sz="4" w:space="0" w:color="auto"/>
              <w:left w:val="single" w:sz="4" w:space="0" w:color="auto"/>
              <w:bottom w:val="single" w:sz="4" w:space="0" w:color="auto"/>
              <w:right w:val="single" w:sz="4" w:space="0" w:color="auto"/>
            </w:tcBorders>
            <w:vAlign w:val="center"/>
            <w:hideMark/>
          </w:tcPr>
          <w:p w14:paraId="64ECFDD6" w14:textId="77777777" w:rsidR="00A0171A" w:rsidRPr="00A0171A" w:rsidRDefault="00A0171A">
            <w:pPr>
              <w:jc w:val="center"/>
              <w:rPr>
                <w:rFonts w:cs="Arial"/>
              </w:rPr>
            </w:pPr>
            <w:r w:rsidRPr="00A0171A">
              <w:rPr>
                <w:rFonts w:cs="Arial"/>
              </w:rPr>
              <w:t>0</w:t>
            </w:r>
          </w:p>
        </w:tc>
        <w:tc>
          <w:tcPr>
            <w:tcW w:w="1001" w:type="pct"/>
            <w:tcBorders>
              <w:top w:val="single" w:sz="4" w:space="0" w:color="auto"/>
              <w:left w:val="single" w:sz="4" w:space="0" w:color="auto"/>
              <w:bottom w:val="single" w:sz="4" w:space="0" w:color="auto"/>
              <w:right w:val="single" w:sz="4" w:space="0" w:color="auto"/>
            </w:tcBorders>
            <w:vAlign w:val="center"/>
            <w:hideMark/>
          </w:tcPr>
          <w:p w14:paraId="72D2F04D" w14:textId="77777777" w:rsidR="00A0171A" w:rsidRPr="00A0171A" w:rsidRDefault="00A0171A">
            <w:pPr>
              <w:jc w:val="center"/>
              <w:rPr>
                <w:rFonts w:cs="Arial"/>
              </w:rPr>
            </w:pPr>
            <w:r w:rsidRPr="00A0171A">
              <w:rPr>
                <w:rFonts w:cs="Arial"/>
              </w:rPr>
              <w:t>0</w:t>
            </w:r>
          </w:p>
        </w:tc>
        <w:tc>
          <w:tcPr>
            <w:tcW w:w="1154" w:type="pct"/>
            <w:tcBorders>
              <w:top w:val="single" w:sz="4" w:space="0" w:color="auto"/>
              <w:left w:val="single" w:sz="4" w:space="0" w:color="auto"/>
              <w:bottom w:val="single" w:sz="4" w:space="0" w:color="auto"/>
              <w:right w:val="single" w:sz="4" w:space="0" w:color="auto"/>
            </w:tcBorders>
            <w:vAlign w:val="center"/>
            <w:hideMark/>
          </w:tcPr>
          <w:p w14:paraId="2159B9F4" w14:textId="77777777" w:rsidR="00A0171A" w:rsidRPr="00A0171A" w:rsidRDefault="00A0171A">
            <w:pPr>
              <w:jc w:val="center"/>
              <w:rPr>
                <w:rFonts w:cs="Arial"/>
              </w:rPr>
            </w:pPr>
            <w:r w:rsidRPr="00A0171A">
              <w:rPr>
                <w:rFonts w:cs="Arial"/>
              </w:rPr>
              <w:t>0</w:t>
            </w:r>
          </w:p>
        </w:tc>
      </w:tr>
      <w:tr w:rsidR="00A0171A" w:rsidRPr="00A0171A" w14:paraId="78FD8640" w14:textId="77777777" w:rsidTr="00A0171A">
        <w:trPr>
          <w:trHeight w:val="561"/>
        </w:trPr>
        <w:tc>
          <w:tcPr>
            <w:tcW w:w="1768" w:type="pct"/>
            <w:tcBorders>
              <w:top w:val="single" w:sz="4" w:space="0" w:color="auto"/>
              <w:left w:val="single" w:sz="4" w:space="0" w:color="auto"/>
              <w:bottom w:val="single" w:sz="4" w:space="0" w:color="auto"/>
              <w:right w:val="single" w:sz="4" w:space="0" w:color="auto"/>
            </w:tcBorders>
            <w:vAlign w:val="center"/>
            <w:hideMark/>
          </w:tcPr>
          <w:p w14:paraId="417AB589" w14:textId="77777777" w:rsidR="00A0171A" w:rsidRPr="00A0171A" w:rsidRDefault="00A0171A">
            <w:pPr>
              <w:rPr>
                <w:rFonts w:cs="Arial"/>
              </w:rPr>
            </w:pPr>
            <w:r w:rsidRPr="00A0171A">
              <w:rPr>
                <w:rFonts w:cs="Arial"/>
              </w:rPr>
              <w:t>Trámites realizados</w:t>
            </w:r>
          </w:p>
        </w:tc>
        <w:tc>
          <w:tcPr>
            <w:tcW w:w="1077" w:type="pct"/>
            <w:tcBorders>
              <w:top w:val="single" w:sz="4" w:space="0" w:color="auto"/>
              <w:left w:val="single" w:sz="4" w:space="0" w:color="auto"/>
              <w:bottom w:val="single" w:sz="4" w:space="0" w:color="auto"/>
              <w:right w:val="single" w:sz="4" w:space="0" w:color="auto"/>
            </w:tcBorders>
            <w:vAlign w:val="center"/>
            <w:hideMark/>
          </w:tcPr>
          <w:p w14:paraId="1B9315E0" w14:textId="21D02DAB" w:rsidR="00A0171A" w:rsidRPr="00A0171A" w:rsidRDefault="009B3E34">
            <w:pPr>
              <w:jc w:val="center"/>
              <w:rPr>
                <w:rFonts w:cs="Arial"/>
              </w:rPr>
            </w:pPr>
            <w:r>
              <w:rPr>
                <w:rFonts w:cs="Arial"/>
              </w:rPr>
              <w:t>4</w:t>
            </w:r>
          </w:p>
        </w:tc>
        <w:tc>
          <w:tcPr>
            <w:tcW w:w="1001" w:type="pct"/>
            <w:tcBorders>
              <w:top w:val="single" w:sz="4" w:space="0" w:color="auto"/>
              <w:left w:val="single" w:sz="4" w:space="0" w:color="auto"/>
              <w:bottom w:val="single" w:sz="4" w:space="0" w:color="auto"/>
              <w:right w:val="single" w:sz="4" w:space="0" w:color="auto"/>
            </w:tcBorders>
            <w:vAlign w:val="center"/>
            <w:hideMark/>
          </w:tcPr>
          <w:p w14:paraId="74BAE254" w14:textId="7E2180CC" w:rsidR="00A0171A" w:rsidRPr="00A0171A" w:rsidRDefault="009B3E34">
            <w:pPr>
              <w:jc w:val="center"/>
              <w:rPr>
                <w:rFonts w:cs="Arial"/>
              </w:rPr>
            </w:pPr>
            <w:r>
              <w:rPr>
                <w:rFonts w:cs="Arial"/>
              </w:rPr>
              <w:t>4</w:t>
            </w:r>
          </w:p>
        </w:tc>
        <w:tc>
          <w:tcPr>
            <w:tcW w:w="1154" w:type="pct"/>
            <w:tcBorders>
              <w:top w:val="single" w:sz="4" w:space="0" w:color="auto"/>
              <w:left w:val="single" w:sz="4" w:space="0" w:color="auto"/>
              <w:bottom w:val="single" w:sz="4" w:space="0" w:color="auto"/>
              <w:right w:val="single" w:sz="4" w:space="0" w:color="auto"/>
            </w:tcBorders>
            <w:vAlign w:val="center"/>
            <w:hideMark/>
          </w:tcPr>
          <w:p w14:paraId="408993F2" w14:textId="3224BE51" w:rsidR="00A0171A" w:rsidRPr="00A0171A" w:rsidRDefault="009B3E34">
            <w:pPr>
              <w:jc w:val="center"/>
              <w:rPr>
                <w:rFonts w:cs="Arial"/>
              </w:rPr>
            </w:pPr>
            <w:r>
              <w:rPr>
                <w:rFonts w:cs="Arial"/>
              </w:rPr>
              <w:t>0</w:t>
            </w:r>
          </w:p>
        </w:tc>
      </w:tr>
    </w:tbl>
    <w:p w14:paraId="25A82849" w14:textId="57EA5B44" w:rsidR="00CA010D" w:rsidRPr="00A0171A" w:rsidRDefault="00CA010D"/>
    <w:tbl>
      <w:tblPr>
        <w:tblStyle w:val="TableGrid"/>
        <w:tblW w:w="0" w:type="auto"/>
        <w:tblLook w:val="04A0" w:firstRow="1" w:lastRow="0" w:firstColumn="1" w:lastColumn="0" w:noHBand="0" w:noVBand="1"/>
      </w:tblPr>
      <w:tblGrid>
        <w:gridCol w:w="1838"/>
        <w:gridCol w:w="7512"/>
      </w:tblGrid>
      <w:tr w:rsidR="000D2252" w:rsidRPr="00A0171A" w14:paraId="46498301" w14:textId="77777777" w:rsidTr="007A3F6A">
        <w:tc>
          <w:tcPr>
            <w:tcW w:w="1838" w:type="dxa"/>
            <w:shd w:val="clear" w:color="auto" w:fill="2F5496" w:themeFill="accent1" w:themeFillShade="BF"/>
          </w:tcPr>
          <w:p w14:paraId="5CEC85CE" w14:textId="31C184DD" w:rsidR="000D2252" w:rsidRPr="00A0171A" w:rsidRDefault="000D2252" w:rsidP="00742A04">
            <w:pPr>
              <w:spacing w:before="60" w:after="60"/>
              <w:rPr>
                <w:rFonts w:cs="Arial"/>
                <w:b/>
                <w:bCs/>
                <w:color w:val="FFFFFF" w:themeColor="background1"/>
              </w:rPr>
            </w:pPr>
            <w:r w:rsidRPr="00A0171A">
              <w:rPr>
                <w:rFonts w:cs="Arial"/>
                <w:b/>
                <w:bCs/>
                <w:color w:val="FFFFFF" w:themeColor="background1"/>
              </w:rPr>
              <w:t>Base Legal</w:t>
            </w:r>
          </w:p>
        </w:tc>
        <w:tc>
          <w:tcPr>
            <w:tcW w:w="7512" w:type="dxa"/>
            <w:shd w:val="clear" w:color="auto" w:fill="auto"/>
          </w:tcPr>
          <w:p w14:paraId="352EA045"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A0171A">
              <w:rPr>
                <w:rFonts w:ascii="Arial" w:hAnsi="Arial" w:cs="Arial"/>
                <w:b/>
                <w:sz w:val="20"/>
                <w:szCs w:val="20"/>
              </w:rPr>
              <w:t>Artículo 59, 60 y 61 de la Constitución Política de la República de Guatemala.</w:t>
            </w:r>
          </w:p>
          <w:p w14:paraId="58C741EB"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A0171A">
              <w:rPr>
                <w:rFonts w:ascii="Arial" w:hAnsi="Arial" w:cs="Arial"/>
                <w:b/>
                <w:sz w:val="20"/>
                <w:szCs w:val="20"/>
              </w:rPr>
              <w:t>Artículo 458 y 459, Decreto Ley 106 Código Civil.</w:t>
            </w:r>
          </w:p>
          <w:p w14:paraId="6F38BFD1"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A0171A">
              <w:rPr>
                <w:rFonts w:ascii="Arial" w:hAnsi="Arial" w:cs="Arial"/>
                <w:b/>
                <w:sz w:val="20"/>
                <w:szCs w:val="20"/>
              </w:rPr>
              <w:t>Ley para la Protección del Patrimonio Cultural de la Nación, Decreto Número 26 - 97 reformado por el Decreto Número 81 – 98.</w:t>
            </w:r>
          </w:p>
          <w:p w14:paraId="6F23A0E5"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A0171A">
              <w:rPr>
                <w:rFonts w:ascii="Arial" w:hAnsi="Arial" w:cs="Arial"/>
                <w:b/>
                <w:sz w:val="20"/>
                <w:szCs w:val="20"/>
              </w:rPr>
              <w:t>Reglamento de la Ley para la Protección del Patrimonio Cultural de la Nación, Acuerdo Gubernativo Número 37 – 2019.</w:t>
            </w:r>
          </w:p>
          <w:p w14:paraId="44E067A7"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A0171A">
              <w:rPr>
                <w:rFonts w:ascii="Arial" w:hAnsi="Arial" w:cs="Arial"/>
                <w:b/>
                <w:sz w:val="20"/>
                <w:szCs w:val="20"/>
              </w:rPr>
              <w:t>ACUERDO MINISTERIAL No. 328 – 98 DEL MINISTERIO DE CULTURA Y DEPORTES, DE FECHA 13 DE AGOSTO DE 1998:</w:t>
            </w:r>
            <w:r w:rsidRPr="00A0171A">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6FF5523F"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A0171A">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A0171A">
              <w:rPr>
                <w:rFonts w:ascii="Arial" w:hAnsi="Arial" w:cs="Arial"/>
                <w:sz w:val="20"/>
                <w:szCs w:val="20"/>
              </w:rPr>
              <w:t xml:space="preserve">Este acuerdo declara lo siguiente, como parte del Patrimonio Cultural de la Nación: Estación ferroviaria del municipio de Coatepeque, </w:t>
            </w:r>
            <w:r w:rsidRPr="00A0171A">
              <w:rPr>
                <w:rFonts w:ascii="Arial" w:hAnsi="Arial" w:cs="Arial"/>
                <w:sz w:val="20"/>
                <w:szCs w:val="20"/>
              </w:rPr>
              <w:lastRenderedPageBreak/>
              <w:t>Quetzaltenango; la Estación Ferroviaria de Tecún Umán , San Marcos; la Estación Ferroviaria de Mazatenango, Suchitepéquez; la Estación Ferroviaria de Patulul,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31614043"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A0171A">
              <w:rPr>
                <w:rFonts w:ascii="Arial" w:hAnsi="Arial" w:cs="Arial"/>
                <w:b/>
                <w:sz w:val="20"/>
                <w:szCs w:val="20"/>
              </w:rPr>
              <w:t xml:space="preserve">ACUERDO MINISTERIAL No. 1199 – 2011 DEL MINISTERIO DE CULTURA Y DEPORTES, DE FECHA 19 DE DICIEMBRE DE 2011: </w:t>
            </w:r>
            <w:r w:rsidRPr="00A0171A">
              <w:rPr>
                <w:rFonts w:ascii="Arial" w:hAnsi="Arial" w:cs="Arial"/>
                <w:sz w:val="20"/>
                <w:szCs w:val="20"/>
              </w:rPr>
              <w:t>Este acuerdo declara lo siguiente, como parte del Patrimonio Cultural de la Nación: Conjunto Histórico “Campus Central de la Universidad de San Carlos de Guatemala”.</w:t>
            </w:r>
          </w:p>
          <w:p w14:paraId="7AEB0A1A"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A0171A">
              <w:rPr>
                <w:rFonts w:ascii="Arial" w:hAnsi="Arial" w:cs="Arial"/>
                <w:b/>
                <w:sz w:val="20"/>
                <w:szCs w:val="20"/>
              </w:rPr>
              <w:t xml:space="preserve">ACUERDO MINISTERIAL No. 882 – 2012 DEL MINISTERIO DE CULTURA Y DEPORTES, DE FECHA 07 DE SEPTIEMBRE DE 2012: </w:t>
            </w:r>
            <w:r w:rsidRPr="00A0171A">
              <w:rPr>
                <w:rFonts w:ascii="Arial" w:hAnsi="Arial" w:cs="Arial"/>
                <w:sz w:val="20"/>
                <w:szCs w:val="20"/>
              </w:rPr>
              <w:t>Este acuerdo declara lo siguiente, como parte del Patrimonio Cultural de la Nación: Conjunto Histórico “Centro Cultural Miguel Ángel Asturias”.</w:t>
            </w:r>
          </w:p>
          <w:p w14:paraId="25EF7764"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A0171A">
              <w:rPr>
                <w:rFonts w:ascii="Arial" w:hAnsi="Arial" w:cs="Arial"/>
                <w:b/>
                <w:sz w:val="20"/>
                <w:szCs w:val="20"/>
              </w:rPr>
              <w:t xml:space="preserve">ACUERDO MINISTERIAL No. 503 – 2003 DEL MINISTERIO DE CULTURA Y DEPORTES, DE FECHA 08 DE SEPTIEMBRE DE 2003: </w:t>
            </w:r>
            <w:r w:rsidRPr="00A0171A">
              <w:rPr>
                <w:rFonts w:ascii="Arial" w:hAnsi="Arial" w:cs="Arial"/>
                <w:sz w:val="20"/>
                <w:szCs w:val="20"/>
              </w:rPr>
              <w:t>Este acuerdo declara lo siguiente, como parte del Patrimonio Cultural de la Nación: Conjunto Histórico Isla y Ciudad de Flores, Petén.</w:t>
            </w:r>
          </w:p>
          <w:p w14:paraId="6EC3F930" w14:textId="77777777" w:rsidR="00F53CF0" w:rsidRPr="00A0171A"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A0171A">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A0171A">
              <w:rPr>
                <w:rFonts w:ascii="Arial" w:hAnsi="Arial" w:cs="Arial"/>
                <w:sz w:val="20"/>
                <w:szCs w:val="20"/>
              </w:rPr>
              <w:t>Este acuerdo declara lo siguiente, como parte del Patrimonio Cultural de la Nación: Centro Histórico de la ciudad de Quetzaltenango, Quetzaltenango.</w:t>
            </w:r>
          </w:p>
          <w:p w14:paraId="78D609F9" w14:textId="1AE3898C" w:rsidR="00AF3CED" w:rsidRPr="00A0171A" w:rsidRDefault="00F53CF0" w:rsidP="00F53CF0">
            <w:pPr>
              <w:pStyle w:val="ListParagraph"/>
              <w:numPr>
                <w:ilvl w:val="0"/>
                <w:numId w:val="2"/>
              </w:numPr>
              <w:tabs>
                <w:tab w:val="left" w:pos="567"/>
              </w:tabs>
              <w:spacing w:after="0"/>
              <w:ind w:right="104"/>
              <w:jc w:val="both"/>
              <w:rPr>
                <w:rFonts w:ascii="Arial" w:hAnsi="Arial" w:cs="Arial"/>
                <w:sz w:val="24"/>
                <w:szCs w:val="24"/>
              </w:rPr>
            </w:pPr>
            <w:r w:rsidRPr="00A0171A">
              <w:rPr>
                <w:rFonts w:ascii="Arial" w:hAnsi="Arial" w:cs="Arial"/>
                <w:b/>
                <w:sz w:val="20"/>
                <w:szCs w:val="20"/>
              </w:rPr>
              <w:t xml:space="preserve">ACUERDO MINISTERIAL No. 618 – 2005 DEL MINISTERIO DE CULTURA Y DEPORTES, DE FECHA 21 DE OCTUBRE DE 2005: </w:t>
            </w:r>
            <w:r w:rsidRPr="00A0171A">
              <w:rPr>
                <w:rFonts w:ascii="Arial" w:hAnsi="Arial" w:cs="Arial"/>
                <w:sz w:val="20"/>
                <w:szCs w:val="20"/>
              </w:rPr>
              <w:t>Este acuerdo declara lo siguiente, como parte del Patrimonio Cultural de la Nación: Centro Histórico de la ciudad de Retalhuleu, Retalhuleu.</w:t>
            </w:r>
          </w:p>
        </w:tc>
      </w:tr>
    </w:tbl>
    <w:p w14:paraId="6FD06D92" w14:textId="72793B75" w:rsidR="000D2252" w:rsidRDefault="000D2252"/>
    <w:p w14:paraId="2FEAF071" w14:textId="6316D91E" w:rsidR="008D5DD1" w:rsidRDefault="008D5DD1"/>
    <w:p w14:paraId="7E944B55" w14:textId="77777777" w:rsidR="008D5DD1" w:rsidRPr="00A0171A" w:rsidRDefault="008D5DD1"/>
    <w:p w14:paraId="1A4B869F" w14:textId="77777777" w:rsidR="00CA010D" w:rsidRPr="00A0171A"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A0171A">
        <w:rPr>
          <w:rFonts w:cs="Arial"/>
          <w:b/>
          <w:bCs/>
          <w:sz w:val="18"/>
          <w:szCs w:val="18"/>
        </w:rPr>
        <w:t>Decreto 5-2021 “LEY PARA LA SIMPLIFICACIÓN DE REQUISITOS Y TRÁMITES ADMINISTRATIVOS”</w:t>
      </w:r>
    </w:p>
    <w:p w14:paraId="5E784918" w14:textId="77777777" w:rsidR="00CA010D" w:rsidRPr="00A0171A"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A0171A">
        <w:rPr>
          <w:rFonts w:cs="Arial"/>
          <w:b/>
          <w:bCs/>
          <w:sz w:val="18"/>
          <w:szCs w:val="18"/>
        </w:rPr>
        <w:t xml:space="preserve">Artículo 10. Transparencia. </w:t>
      </w:r>
      <w:r w:rsidRPr="00A0171A">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A0171A"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A0171A">
        <w:rPr>
          <w:rFonts w:cs="Arial"/>
          <w:sz w:val="18"/>
          <w:szCs w:val="18"/>
        </w:rPr>
        <w:t>La aplicación del presente artículo se realizará sin perjuicio de otros mecanismos de participación ciudadana, de recopilación de información y/o de medición de satisfacción de los usuarios.</w:t>
      </w:r>
    </w:p>
    <w:p w14:paraId="0B75DB12" w14:textId="7DE62FA0" w:rsidR="009A23E2" w:rsidRPr="009879A3" w:rsidRDefault="00CA010D" w:rsidP="009879A3">
      <w:pPr>
        <w:pBdr>
          <w:top w:val="single" w:sz="4" w:space="1" w:color="auto"/>
          <w:left w:val="single" w:sz="4" w:space="4" w:color="auto"/>
          <w:bottom w:val="single" w:sz="4" w:space="1" w:color="auto"/>
          <w:right w:val="single" w:sz="4" w:space="4" w:color="auto"/>
        </w:pBdr>
        <w:rPr>
          <w:rFonts w:cs="Arial"/>
          <w:sz w:val="18"/>
          <w:szCs w:val="18"/>
        </w:rPr>
      </w:pPr>
      <w:r w:rsidRPr="00A0171A">
        <w:rPr>
          <w:rFonts w:cs="Arial"/>
          <w:b/>
          <w:bCs/>
          <w:sz w:val="18"/>
          <w:szCs w:val="18"/>
        </w:rPr>
        <w:t xml:space="preserve">Artículo 5. Legalidad. </w:t>
      </w:r>
      <w:r w:rsidRPr="00A0171A">
        <w:rPr>
          <w:rFonts w:cs="Arial"/>
          <w:sz w:val="18"/>
          <w:szCs w:val="18"/>
        </w:rPr>
        <w:t>En la gestión de trámites administrativos, las dependencias únicamente podrán exigir el cumplimiento de requisitos establecidos de forma expresa en Ley o Acuerdo Gubernativo.</w:t>
      </w:r>
    </w:p>
    <w:sectPr w:rsidR="009A23E2" w:rsidRPr="009879A3"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3F17" w14:textId="77777777" w:rsidR="00981E9B" w:rsidRDefault="00981E9B" w:rsidP="00194642">
      <w:pPr>
        <w:spacing w:line="240" w:lineRule="auto"/>
      </w:pPr>
      <w:r>
        <w:separator/>
      </w:r>
    </w:p>
  </w:endnote>
  <w:endnote w:type="continuationSeparator" w:id="0">
    <w:p w14:paraId="3344F711" w14:textId="77777777" w:rsidR="00981E9B" w:rsidRDefault="00981E9B"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114573" w:rsidRDefault="00540C37">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2F23" w14:textId="77777777" w:rsidR="00981E9B" w:rsidRDefault="00981E9B" w:rsidP="00194642">
      <w:pPr>
        <w:spacing w:line="240" w:lineRule="auto"/>
      </w:pPr>
      <w:r>
        <w:separator/>
      </w:r>
    </w:p>
  </w:footnote>
  <w:footnote w:type="continuationSeparator" w:id="0">
    <w:p w14:paraId="71B0FDBE" w14:textId="77777777" w:rsidR="00981E9B" w:rsidRDefault="00981E9B"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194642" w:rsidRDefault="00194642">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F26C9EE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BEE5A4B"/>
    <w:multiLevelType w:val="hybridMultilevel"/>
    <w:tmpl w:val="6A76CEE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EAE2469"/>
    <w:multiLevelType w:val="hybridMultilevel"/>
    <w:tmpl w:val="705614E6"/>
    <w:lvl w:ilvl="0" w:tplc="2EACC33C">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8" w15:restartNumberingAfterBreak="0">
    <w:nsid w:val="584A5DBF"/>
    <w:multiLevelType w:val="hybridMultilevel"/>
    <w:tmpl w:val="58DAF924"/>
    <w:lvl w:ilvl="0" w:tplc="08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16cid:durableId="1613243532">
    <w:abstractNumId w:val="3"/>
  </w:num>
  <w:num w:numId="2" w16cid:durableId="890848265">
    <w:abstractNumId w:val="0"/>
  </w:num>
  <w:num w:numId="3" w16cid:durableId="210574801">
    <w:abstractNumId w:val="1"/>
  </w:num>
  <w:num w:numId="4" w16cid:durableId="1199851279">
    <w:abstractNumId w:val="4"/>
  </w:num>
  <w:num w:numId="5" w16cid:durableId="853765428">
    <w:abstractNumId w:val="6"/>
  </w:num>
  <w:num w:numId="6" w16cid:durableId="1839729490">
    <w:abstractNumId w:val="5"/>
  </w:num>
  <w:num w:numId="7" w16cid:durableId="540095818">
    <w:abstractNumId w:val="2"/>
  </w:num>
  <w:num w:numId="8" w16cid:durableId="1566643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4315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42CC"/>
    <w:rsid w:val="00010779"/>
    <w:rsid w:val="00026EAE"/>
    <w:rsid w:val="00044D34"/>
    <w:rsid w:val="000B33A2"/>
    <w:rsid w:val="000B7A3A"/>
    <w:rsid w:val="000C31ED"/>
    <w:rsid w:val="000D2252"/>
    <w:rsid w:val="000E6569"/>
    <w:rsid w:val="00114573"/>
    <w:rsid w:val="00124C82"/>
    <w:rsid w:val="0012736C"/>
    <w:rsid w:val="001656E6"/>
    <w:rsid w:val="001662A7"/>
    <w:rsid w:val="0017758D"/>
    <w:rsid w:val="00194642"/>
    <w:rsid w:val="001B454F"/>
    <w:rsid w:val="001E06C0"/>
    <w:rsid w:val="002000EC"/>
    <w:rsid w:val="0021114A"/>
    <w:rsid w:val="00225813"/>
    <w:rsid w:val="002351ED"/>
    <w:rsid w:val="00246B4E"/>
    <w:rsid w:val="00264421"/>
    <w:rsid w:val="002C78A2"/>
    <w:rsid w:val="002E1BFF"/>
    <w:rsid w:val="00336890"/>
    <w:rsid w:val="00343C2F"/>
    <w:rsid w:val="00344AAE"/>
    <w:rsid w:val="00396BAE"/>
    <w:rsid w:val="0039715B"/>
    <w:rsid w:val="004048D7"/>
    <w:rsid w:val="00412D1B"/>
    <w:rsid w:val="0042159F"/>
    <w:rsid w:val="00440369"/>
    <w:rsid w:val="0044456A"/>
    <w:rsid w:val="00447CDA"/>
    <w:rsid w:val="00471B05"/>
    <w:rsid w:val="00494C15"/>
    <w:rsid w:val="004D3F99"/>
    <w:rsid w:val="004F41B1"/>
    <w:rsid w:val="0054009A"/>
    <w:rsid w:val="00540C37"/>
    <w:rsid w:val="00572FCC"/>
    <w:rsid w:val="005B0D13"/>
    <w:rsid w:val="005E1485"/>
    <w:rsid w:val="0067155A"/>
    <w:rsid w:val="00677FEE"/>
    <w:rsid w:val="006A709D"/>
    <w:rsid w:val="006B609E"/>
    <w:rsid w:val="006E7B20"/>
    <w:rsid w:val="00714A37"/>
    <w:rsid w:val="00722F9D"/>
    <w:rsid w:val="0079373C"/>
    <w:rsid w:val="007A0212"/>
    <w:rsid w:val="007A3F6A"/>
    <w:rsid w:val="007E4488"/>
    <w:rsid w:val="007E71F9"/>
    <w:rsid w:val="007F149F"/>
    <w:rsid w:val="007F5775"/>
    <w:rsid w:val="00825C87"/>
    <w:rsid w:val="00862CC6"/>
    <w:rsid w:val="008A70E1"/>
    <w:rsid w:val="008B287D"/>
    <w:rsid w:val="008D0D2A"/>
    <w:rsid w:val="008D5DD1"/>
    <w:rsid w:val="008F6C3A"/>
    <w:rsid w:val="00954C74"/>
    <w:rsid w:val="00966A2B"/>
    <w:rsid w:val="00981E9B"/>
    <w:rsid w:val="009879A3"/>
    <w:rsid w:val="00995C93"/>
    <w:rsid w:val="009A23E2"/>
    <w:rsid w:val="009B031C"/>
    <w:rsid w:val="009B3E34"/>
    <w:rsid w:val="009D553F"/>
    <w:rsid w:val="009D61A2"/>
    <w:rsid w:val="00A0171A"/>
    <w:rsid w:val="00A35471"/>
    <w:rsid w:val="00A74140"/>
    <w:rsid w:val="00A93CE2"/>
    <w:rsid w:val="00AA5DFC"/>
    <w:rsid w:val="00AD24C7"/>
    <w:rsid w:val="00AF0194"/>
    <w:rsid w:val="00AF3CED"/>
    <w:rsid w:val="00AF7FF8"/>
    <w:rsid w:val="00B07BB0"/>
    <w:rsid w:val="00B17535"/>
    <w:rsid w:val="00B24BB7"/>
    <w:rsid w:val="00B67E80"/>
    <w:rsid w:val="00B80FC1"/>
    <w:rsid w:val="00B94A1C"/>
    <w:rsid w:val="00BD66A2"/>
    <w:rsid w:val="00BF7800"/>
    <w:rsid w:val="00C111B2"/>
    <w:rsid w:val="00C219BA"/>
    <w:rsid w:val="00C34467"/>
    <w:rsid w:val="00C63385"/>
    <w:rsid w:val="00CA010D"/>
    <w:rsid w:val="00D14E56"/>
    <w:rsid w:val="00D14F9B"/>
    <w:rsid w:val="00D9094D"/>
    <w:rsid w:val="00D913B7"/>
    <w:rsid w:val="00D94ED1"/>
    <w:rsid w:val="00DB1292"/>
    <w:rsid w:val="00E22142"/>
    <w:rsid w:val="00EA3F1B"/>
    <w:rsid w:val="00EE0941"/>
    <w:rsid w:val="00EE563A"/>
    <w:rsid w:val="00EF0E4A"/>
    <w:rsid w:val="00F53CF0"/>
    <w:rsid w:val="00F57F6C"/>
    <w:rsid w:val="00F6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B2"/>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paragraph" w:styleId="Revision">
    <w:name w:val="Revision"/>
    <w:hidden/>
    <w:uiPriority w:val="99"/>
    <w:semiHidden/>
    <w:rsid w:val="00010779"/>
    <w:pPr>
      <w:spacing w:after="0" w:line="240" w:lineRule="auto"/>
    </w:pPr>
    <w:rPr>
      <w:rFonts w:ascii="Arial" w:hAnsi="Arial"/>
      <w:lang w:val="es-GT"/>
    </w:rPr>
  </w:style>
  <w:style w:type="paragraph" w:styleId="BalloonText">
    <w:name w:val="Balloon Text"/>
    <w:basedOn w:val="Normal"/>
    <w:link w:val="BalloonTextChar"/>
    <w:uiPriority w:val="99"/>
    <w:semiHidden/>
    <w:unhideWhenUsed/>
    <w:rsid w:val="00954C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74"/>
    <w:rPr>
      <w:rFonts w:ascii="Segoe UI" w:hAnsi="Segoe UI" w:cs="Segoe UI"/>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451">
      <w:bodyDiv w:val="1"/>
      <w:marLeft w:val="0"/>
      <w:marRight w:val="0"/>
      <w:marTop w:val="0"/>
      <w:marBottom w:val="0"/>
      <w:divBdr>
        <w:top w:val="none" w:sz="0" w:space="0" w:color="auto"/>
        <w:left w:val="none" w:sz="0" w:space="0" w:color="auto"/>
        <w:bottom w:val="none" w:sz="0" w:space="0" w:color="auto"/>
        <w:right w:val="none" w:sz="0" w:space="0" w:color="auto"/>
      </w:divBdr>
    </w:div>
    <w:div w:id="524438532">
      <w:bodyDiv w:val="1"/>
      <w:marLeft w:val="0"/>
      <w:marRight w:val="0"/>
      <w:marTop w:val="0"/>
      <w:marBottom w:val="0"/>
      <w:divBdr>
        <w:top w:val="none" w:sz="0" w:space="0" w:color="auto"/>
        <w:left w:val="none" w:sz="0" w:space="0" w:color="auto"/>
        <w:bottom w:val="none" w:sz="0" w:space="0" w:color="auto"/>
        <w:right w:val="none" w:sz="0" w:space="0" w:color="auto"/>
      </w:divBdr>
    </w:div>
    <w:div w:id="550311341">
      <w:bodyDiv w:val="1"/>
      <w:marLeft w:val="0"/>
      <w:marRight w:val="0"/>
      <w:marTop w:val="0"/>
      <w:marBottom w:val="0"/>
      <w:divBdr>
        <w:top w:val="none" w:sz="0" w:space="0" w:color="auto"/>
        <w:left w:val="none" w:sz="0" w:space="0" w:color="auto"/>
        <w:bottom w:val="none" w:sz="0" w:space="0" w:color="auto"/>
        <w:right w:val="none" w:sz="0" w:space="0" w:color="auto"/>
      </w:divBdr>
    </w:div>
    <w:div w:id="1113937878">
      <w:bodyDiv w:val="1"/>
      <w:marLeft w:val="0"/>
      <w:marRight w:val="0"/>
      <w:marTop w:val="0"/>
      <w:marBottom w:val="0"/>
      <w:divBdr>
        <w:top w:val="none" w:sz="0" w:space="0" w:color="auto"/>
        <w:left w:val="none" w:sz="0" w:space="0" w:color="auto"/>
        <w:bottom w:val="none" w:sz="0" w:space="0" w:color="auto"/>
        <w:right w:val="none" w:sz="0" w:space="0" w:color="auto"/>
      </w:divBdr>
    </w:div>
    <w:div w:id="1264413186">
      <w:bodyDiv w:val="1"/>
      <w:marLeft w:val="0"/>
      <w:marRight w:val="0"/>
      <w:marTop w:val="0"/>
      <w:marBottom w:val="0"/>
      <w:divBdr>
        <w:top w:val="none" w:sz="0" w:space="0" w:color="auto"/>
        <w:left w:val="none" w:sz="0" w:space="0" w:color="auto"/>
        <w:bottom w:val="none" w:sz="0" w:space="0" w:color="auto"/>
        <w:right w:val="none" w:sz="0" w:space="0" w:color="auto"/>
      </w:divBdr>
    </w:div>
    <w:div w:id="1359041962">
      <w:bodyDiv w:val="1"/>
      <w:marLeft w:val="0"/>
      <w:marRight w:val="0"/>
      <w:marTop w:val="0"/>
      <w:marBottom w:val="0"/>
      <w:divBdr>
        <w:top w:val="none" w:sz="0" w:space="0" w:color="auto"/>
        <w:left w:val="none" w:sz="0" w:space="0" w:color="auto"/>
        <w:bottom w:val="none" w:sz="0" w:space="0" w:color="auto"/>
        <w:right w:val="none" w:sz="0" w:space="0" w:color="auto"/>
      </w:divBdr>
    </w:div>
    <w:div w:id="1453330174">
      <w:bodyDiv w:val="1"/>
      <w:marLeft w:val="0"/>
      <w:marRight w:val="0"/>
      <w:marTop w:val="0"/>
      <w:marBottom w:val="0"/>
      <w:divBdr>
        <w:top w:val="none" w:sz="0" w:space="0" w:color="auto"/>
        <w:left w:val="none" w:sz="0" w:space="0" w:color="auto"/>
        <w:bottom w:val="none" w:sz="0" w:space="0" w:color="auto"/>
        <w:right w:val="none" w:sz="0" w:space="0" w:color="auto"/>
      </w:divBdr>
    </w:div>
    <w:div w:id="1472285919">
      <w:bodyDiv w:val="1"/>
      <w:marLeft w:val="0"/>
      <w:marRight w:val="0"/>
      <w:marTop w:val="0"/>
      <w:marBottom w:val="0"/>
      <w:divBdr>
        <w:top w:val="none" w:sz="0" w:space="0" w:color="auto"/>
        <w:left w:val="none" w:sz="0" w:space="0" w:color="auto"/>
        <w:bottom w:val="none" w:sz="0" w:space="0" w:color="auto"/>
        <w:right w:val="none" w:sz="0" w:space="0" w:color="auto"/>
      </w:divBdr>
    </w:div>
    <w:div w:id="1514296359">
      <w:bodyDiv w:val="1"/>
      <w:marLeft w:val="0"/>
      <w:marRight w:val="0"/>
      <w:marTop w:val="0"/>
      <w:marBottom w:val="0"/>
      <w:divBdr>
        <w:top w:val="none" w:sz="0" w:space="0" w:color="auto"/>
        <w:left w:val="none" w:sz="0" w:space="0" w:color="auto"/>
        <w:bottom w:val="none" w:sz="0" w:space="0" w:color="auto"/>
        <w:right w:val="none" w:sz="0" w:space="0" w:color="auto"/>
      </w:divBdr>
    </w:div>
    <w:div w:id="1937590245">
      <w:bodyDiv w:val="1"/>
      <w:marLeft w:val="0"/>
      <w:marRight w:val="0"/>
      <w:marTop w:val="0"/>
      <w:marBottom w:val="0"/>
      <w:divBdr>
        <w:top w:val="none" w:sz="0" w:space="0" w:color="auto"/>
        <w:left w:val="none" w:sz="0" w:space="0" w:color="auto"/>
        <w:bottom w:val="none" w:sz="0" w:space="0" w:color="auto"/>
        <w:right w:val="none" w:sz="0" w:space="0" w:color="auto"/>
      </w:divBdr>
    </w:div>
    <w:div w:id="1957101738">
      <w:bodyDiv w:val="1"/>
      <w:marLeft w:val="0"/>
      <w:marRight w:val="0"/>
      <w:marTop w:val="0"/>
      <w:marBottom w:val="0"/>
      <w:divBdr>
        <w:top w:val="none" w:sz="0" w:space="0" w:color="auto"/>
        <w:left w:val="none" w:sz="0" w:space="0" w:color="auto"/>
        <w:bottom w:val="none" w:sz="0" w:space="0" w:color="auto"/>
        <w:right w:val="none" w:sz="0" w:space="0" w:color="auto"/>
      </w:divBdr>
    </w:div>
    <w:div w:id="20872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2043</Words>
  <Characters>11242</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23</cp:revision>
  <cp:lastPrinted>2022-08-03T17:51:00Z</cp:lastPrinted>
  <dcterms:created xsi:type="dcterms:W3CDTF">2022-08-16T17:57:00Z</dcterms:created>
  <dcterms:modified xsi:type="dcterms:W3CDTF">2022-08-25T06:40:00Z</dcterms:modified>
</cp:coreProperties>
</file>