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6BAE" w14:textId="6383F17C" w:rsidR="00DB0021" w:rsidRDefault="00DB0021">
      <w:pPr>
        <w:spacing w:line="360" w:lineRule="auto"/>
        <w:ind w:left="113"/>
        <w:jc w:val="center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5CA758A" wp14:editId="56D2794A">
                <wp:simplePos x="0" y="0"/>
                <wp:positionH relativeFrom="column">
                  <wp:posOffset>241300</wp:posOffset>
                </wp:positionH>
                <wp:positionV relativeFrom="paragraph">
                  <wp:posOffset>0</wp:posOffset>
                </wp:positionV>
                <wp:extent cx="5255260" cy="821055"/>
                <wp:effectExtent l="0" t="0" r="0" b="0"/>
                <wp:wrapSquare wrapText="bothSides"/>
                <wp:docPr id="2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55260" cy="821055"/>
                          <a:chOff x="2718350" y="3369450"/>
                          <a:chExt cx="5255300" cy="82110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718370" y="3369473"/>
                            <a:ext cx="5255260" cy="821055"/>
                            <a:chOff x="0" y="0"/>
                            <a:chExt cx="8896" cy="2076"/>
                          </a:xfrm>
                        </wpg:grpSpPr>
                        <wps:wsp>
                          <wps:cNvPr id="3" name="Rectángulo 3"/>
                          <wps:cNvSpPr/>
                          <wps:spPr>
                            <a:xfrm>
                              <a:off x="0" y="0"/>
                              <a:ext cx="8875" cy="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153FEE" w14:textId="77777777" w:rsidR="00DB0021" w:rsidRDefault="00DB0021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64" y="0"/>
                              <a:ext cx="5387" cy="18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Rectángulo 5"/>
                          <wps:cNvSpPr/>
                          <wps:spPr>
                            <a:xfrm>
                              <a:off x="0" y="1415"/>
                              <a:ext cx="8896" cy="6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A49C1D" w14:textId="77777777" w:rsidR="00DB0021" w:rsidRDefault="00DB0021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A758A" id="Grupo 1" o:spid="_x0000_s1026" style="position:absolute;left:0;text-align:left;margin-left:19pt;margin-top:0;width:413.8pt;height:64.65pt;z-index:251657728" coordorigin="27183,33694" coordsize="52553,8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">
                <v:group id="_x0000_s1027" style="position:absolute;left:27183;top:33694;width:52553;height:8211" coordsize="8896,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3" o:spid="_x0000_s1028" style="position:absolute;width:8875;height:2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B153FEE" w14:textId="77777777" w:rsidR="00DB0021" w:rsidRDefault="00DB0021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left:1664;width:5387;height:182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">
                    <v:imagedata r:id="rId6" o:title=""/>
                  </v:shape>
                  <v:rect id="Rectángulo 5" o:spid="_x0000_s1030" style="position:absolute;top:1415;width:8896;height: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" stroked="f">
                    <v:textbox inset="2.53958mm,2.53958mm,2.53958mm,2.53958mm">
                      <w:txbxContent>
                        <w:p w14:paraId="51A49C1D" w14:textId="77777777" w:rsidR="00DB0021" w:rsidRDefault="00DB0021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4B18C2FC" w14:textId="77777777" w:rsidR="00DB0021" w:rsidRDefault="00DB0021">
      <w:pPr>
        <w:pStyle w:val="Ttulo1"/>
        <w:spacing w:line="360" w:lineRule="auto"/>
        <w:ind w:left="679" w:right="680"/>
        <w:jc w:val="center"/>
      </w:pPr>
    </w:p>
    <w:p w14:paraId="0FFD1E6F" w14:textId="77777777" w:rsidR="00DB0021" w:rsidRDefault="00DB0021">
      <w:pPr>
        <w:pStyle w:val="Ttulo1"/>
        <w:spacing w:line="360" w:lineRule="auto"/>
        <w:ind w:left="679" w:right="680"/>
        <w:jc w:val="center"/>
      </w:pPr>
      <w:r>
        <w:t>CONVOCATORIA 2024</w:t>
      </w:r>
    </w:p>
    <w:p w14:paraId="7C85367A" w14:textId="77777777" w:rsidR="00DB0021" w:rsidRDefault="00DB0021">
      <w:pPr>
        <w:pStyle w:val="Ttulo1"/>
        <w:spacing w:line="360" w:lineRule="auto"/>
        <w:ind w:left="679" w:right="680"/>
        <w:jc w:val="center"/>
      </w:pPr>
      <w:r>
        <w:t>“PREMIO POR TRAYECTORIA Y APORTES AL</w:t>
      </w:r>
    </w:p>
    <w:p w14:paraId="1D87E254" w14:textId="77777777" w:rsidR="00DB0021" w:rsidRDefault="00DB0021">
      <w:pPr>
        <w:spacing w:line="360" w:lineRule="auto"/>
        <w:ind w:left="679" w:right="6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DESARROLLO DE LA OBRA MUSICAL EN MARIMBA”</w:t>
      </w:r>
    </w:p>
    <w:p w14:paraId="01027BAC" w14:textId="77777777" w:rsidR="00DB0021" w:rsidRDefault="00DB0021">
      <w:pPr>
        <w:spacing w:before="4" w:line="360" w:lineRule="auto"/>
        <w:jc w:val="both"/>
        <w:rPr>
          <w:b/>
          <w:color w:val="000000"/>
          <w:sz w:val="24"/>
          <w:szCs w:val="24"/>
        </w:rPr>
      </w:pPr>
    </w:p>
    <w:p w14:paraId="574F3014" w14:textId="77777777" w:rsidR="00DB0021" w:rsidRDefault="00DB0021">
      <w:pPr>
        <w:spacing w:line="360" w:lineRule="auto"/>
        <w:ind w:left="142" w:right="1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Ministerio de Cultura y Deportes a través de la Dirección Técnica de Fomento de las Artes, de la Dirección General de las Artes y el Comité Organizador del “Mes de la Marimba”, de conformidad con el Acuerdo Ministerial Número 483-2018 de fecha 29 de junio de 2018 con el objeto de reconocer, estimular, enaltecer y valorar, la trayectoria y obra de artistas, formadores de </w:t>
      </w:r>
      <w:r>
        <w:rPr>
          <w:sz w:val="24"/>
          <w:szCs w:val="24"/>
        </w:rPr>
        <w:t>marimbistas</w:t>
      </w:r>
      <w:r>
        <w:rPr>
          <w:color w:val="000000"/>
          <w:sz w:val="24"/>
          <w:szCs w:val="24"/>
        </w:rPr>
        <w:t xml:space="preserve"> y constructores de marimba. </w:t>
      </w:r>
    </w:p>
    <w:p w14:paraId="13F44AC2" w14:textId="77777777" w:rsidR="00DB0021" w:rsidRDefault="00DB0021">
      <w:pPr>
        <w:pStyle w:val="Ttulo1"/>
        <w:spacing w:line="360" w:lineRule="auto"/>
        <w:ind w:left="679" w:right="676"/>
        <w:jc w:val="center"/>
      </w:pPr>
      <w:r>
        <w:t>CONVOCA A:</w:t>
      </w:r>
    </w:p>
    <w:p w14:paraId="1DE4AB1A" w14:textId="77777777" w:rsidR="00DB0021" w:rsidRDefault="00DB0021">
      <w:pPr>
        <w:spacing w:before="5" w:line="360" w:lineRule="auto"/>
        <w:jc w:val="both"/>
        <w:rPr>
          <w:b/>
          <w:color w:val="000000"/>
          <w:sz w:val="24"/>
          <w:szCs w:val="24"/>
        </w:rPr>
      </w:pPr>
    </w:p>
    <w:p w14:paraId="6884C7E1" w14:textId="77777777" w:rsidR="00DB0021" w:rsidRDefault="00DB0021">
      <w:pPr>
        <w:spacing w:line="360" w:lineRule="auto"/>
        <w:ind w:left="142" w:right="13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nstituciones, </w:t>
      </w:r>
      <w:r>
        <w:rPr>
          <w:color w:val="000000"/>
          <w:sz w:val="24"/>
          <w:szCs w:val="24"/>
          <w:highlight w:val="white"/>
        </w:rPr>
        <w:t>asociaciones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artísticas, culturales, académicas, educativas, </w:t>
      </w:r>
      <w:r>
        <w:rPr>
          <w:color w:val="000000"/>
          <w:sz w:val="24"/>
          <w:szCs w:val="24"/>
          <w:highlight w:val="white"/>
        </w:rPr>
        <w:t xml:space="preserve">oficiales </w:t>
      </w:r>
      <w:r>
        <w:rPr>
          <w:color w:val="000000"/>
          <w:sz w:val="24"/>
          <w:szCs w:val="24"/>
        </w:rPr>
        <w:t xml:space="preserve">y privadas, agrupaciones de marimba, </w:t>
      </w:r>
      <w:r>
        <w:rPr>
          <w:color w:val="000000"/>
          <w:sz w:val="24"/>
          <w:szCs w:val="24"/>
          <w:highlight w:val="white"/>
        </w:rPr>
        <w:t xml:space="preserve">que </w:t>
      </w:r>
      <w:r>
        <w:rPr>
          <w:sz w:val="24"/>
          <w:szCs w:val="24"/>
          <w:highlight w:val="white"/>
        </w:rPr>
        <w:t>no sean servidores públicos o contratistas del Ministerio de Cultura y Deportes,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para proponer candidatos al “Premio por Trayectoria y Aportes al Desarrollo de la Obra Musical en Marimba” </w:t>
      </w:r>
      <w:r>
        <w:rPr>
          <w:color w:val="FF0000"/>
          <w:sz w:val="24"/>
          <w:szCs w:val="24"/>
        </w:rPr>
        <w:t>202</w:t>
      </w:r>
      <w:r>
        <w:rPr>
          <w:color w:val="FF0000"/>
          <w:sz w:val="24"/>
          <w:szCs w:val="24"/>
          <w:lang w:val="es-GT"/>
        </w:rPr>
        <w:t>4</w:t>
      </w:r>
      <w:r>
        <w:rPr>
          <w:color w:val="000000"/>
          <w:sz w:val="24"/>
          <w:szCs w:val="24"/>
        </w:rPr>
        <w:t xml:space="preserve">, de acuerdo </w:t>
      </w:r>
      <w:r>
        <w:rPr>
          <w:sz w:val="24"/>
          <w:szCs w:val="24"/>
        </w:rPr>
        <w:t>a lo siguiente:</w:t>
      </w:r>
    </w:p>
    <w:p w14:paraId="48F4EEDC" w14:textId="77777777" w:rsidR="00DB0021" w:rsidRDefault="00DB0021">
      <w:pPr>
        <w:pStyle w:val="Ttulo1"/>
        <w:spacing w:before="1" w:line="360" w:lineRule="auto"/>
        <w:ind w:left="0"/>
        <w:jc w:val="both"/>
        <w:rPr>
          <w:u w:val="single"/>
        </w:rPr>
      </w:pPr>
      <w:r>
        <w:rPr>
          <w:u w:val="single"/>
        </w:rPr>
        <w:t>BASES:</w:t>
      </w:r>
    </w:p>
    <w:p w14:paraId="777C4BE1" w14:textId="77777777" w:rsidR="00DB0021" w:rsidRDefault="00DB0021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SOBRE LA NATURALEZA DEL PREMIO</w:t>
      </w:r>
      <w:r>
        <w:rPr>
          <w:sz w:val="24"/>
          <w:szCs w:val="24"/>
        </w:rPr>
        <w:t>:</w:t>
      </w:r>
    </w:p>
    <w:p w14:paraId="7677EE65" w14:textId="77777777" w:rsidR="00DB0021" w:rsidRDefault="00DB0021">
      <w:pPr>
        <w:spacing w:line="360" w:lineRule="auto"/>
        <w:ind w:right="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“Premio por Trayectoria y Aportes al Desarrollo de la Obra Musical en Marimba” </w:t>
      </w:r>
      <w:r>
        <w:rPr>
          <w:color w:val="FF0000"/>
          <w:sz w:val="24"/>
          <w:szCs w:val="24"/>
        </w:rPr>
        <w:t>202</w:t>
      </w:r>
      <w:r>
        <w:rPr>
          <w:color w:val="FF0000"/>
          <w:sz w:val="24"/>
          <w:szCs w:val="24"/>
          <w:lang w:val="es-GT"/>
        </w:rPr>
        <w:t>4</w:t>
      </w:r>
      <w:r>
        <w:rPr>
          <w:color w:val="000000"/>
          <w:sz w:val="24"/>
          <w:szCs w:val="24"/>
        </w:rPr>
        <w:t>, se otorgará, a:</w:t>
      </w:r>
    </w:p>
    <w:p w14:paraId="72019C0A" w14:textId="77777777" w:rsidR="00DB0021" w:rsidRDefault="00DB0021">
      <w:pPr>
        <w:numPr>
          <w:ilvl w:val="0"/>
          <w:numId w:val="1"/>
        </w:numPr>
        <w:spacing w:after="0" w:line="360" w:lineRule="auto"/>
        <w:ind w:right="134"/>
        <w:jc w:val="both"/>
        <w:rPr>
          <w:color w:val="FF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Artistas de marimba (compositores, ejecutores e intérpretes de música en marimba)</w:t>
      </w:r>
      <w:r>
        <w:rPr>
          <w:color w:val="FF0000"/>
          <w:sz w:val="24"/>
          <w:szCs w:val="24"/>
          <w:highlight w:val="white"/>
          <w:lang w:val="es-GT"/>
        </w:rPr>
        <w:t>;</w:t>
      </w:r>
      <w:r>
        <w:rPr>
          <w:color w:val="FF0000"/>
          <w:sz w:val="24"/>
          <w:szCs w:val="24"/>
          <w:highlight w:val="white"/>
        </w:rPr>
        <w:t xml:space="preserve"> </w:t>
      </w:r>
    </w:p>
    <w:p w14:paraId="42CC1582" w14:textId="77777777" w:rsidR="00DB0021" w:rsidRDefault="00DB0021">
      <w:pPr>
        <w:numPr>
          <w:ilvl w:val="0"/>
          <w:numId w:val="1"/>
        </w:numPr>
        <w:spacing w:after="0" w:line="360" w:lineRule="auto"/>
        <w:ind w:right="134"/>
        <w:jc w:val="both"/>
        <w:rPr>
          <w:color w:val="FF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</w:t>
      </w:r>
      <w:r>
        <w:rPr>
          <w:color w:val="000000"/>
          <w:sz w:val="24"/>
          <w:szCs w:val="24"/>
          <w:highlight w:val="white"/>
        </w:rPr>
        <w:t>onstruc</w:t>
      </w:r>
      <w:r>
        <w:rPr>
          <w:sz w:val="24"/>
          <w:szCs w:val="24"/>
          <w:highlight w:val="white"/>
        </w:rPr>
        <w:t>tores</w:t>
      </w:r>
      <w:r>
        <w:rPr>
          <w:color w:val="000000"/>
          <w:sz w:val="24"/>
          <w:szCs w:val="24"/>
          <w:highlight w:val="white"/>
        </w:rPr>
        <w:t xml:space="preserve"> de marimbas</w:t>
      </w:r>
      <w:r>
        <w:rPr>
          <w:color w:val="FF0000"/>
          <w:sz w:val="24"/>
          <w:szCs w:val="24"/>
          <w:highlight w:val="white"/>
          <w:lang w:val="es-GT"/>
        </w:rPr>
        <w:t xml:space="preserve">, </w:t>
      </w:r>
      <w:r>
        <w:rPr>
          <w:color w:val="FF0000"/>
          <w:sz w:val="24"/>
          <w:szCs w:val="24"/>
          <w:highlight w:val="white"/>
        </w:rPr>
        <w:t xml:space="preserve">y </w:t>
      </w:r>
    </w:p>
    <w:p w14:paraId="2A61E908" w14:textId="77777777" w:rsidR="00DB0021" w:rsidRDefault="00DB0021">
      <w:pPr>
        <w:numPr>
          <w:ilvl w:val="0"/>
          <w:numId w:val="1"/>
        </w:numPr>
        <w:spacing w:line="360" w:lineRule="auto"/>
        <w:ind w:right="134"/>
        <w:jc w:val="both"/>
        <w:rPr>
          <w:color w:val="000000"/>
          <w:sz w:val="24"/>
          <w:szCs w:val="24"/>
          <w:highlight w:val="white"/>
        </w:rPr>
      </w:pPr>
      <w:r>
        <w:rPr>
          <w:color w:val="FF0000"/>
          <w:sz w:val="24"/>
          <w:szCs w:val="24"/>
          <w:highlight w:val="white"/>
        </w:rPr>
        <w:t>Formador</w:t>
      </w:r>
      <w:r>
        <w:rPr>
          <w:color w:val="FF0000"/>
          <w:sz w:val="24"/>
          <w:szCs w:val="24"/>
          <w:highlight w:val="white"/>
          <w:lang w:val="es-GT"/>
        </w:rPr>
        <w:t>es</w:t>
      </w:r>
      <w:r>
        <w:rPr>
          <w:color w:val="000000"/>
          <w:sz w:val="24"/>
          <w:szCs w:val="24"/>
          <w:highlight w:val="white"/>
        </w:rPr>
        <w:t xml:space="preserve"> de marimbistas. </w:t>
      </w:r>
    </w:p>
    <w:p w14:paraId="0935925B" w14:textId="77777777" w:rsidR="00DB0021" w:rsidRDefault="00DB0021">
      <w:pPr>
        <w:spacing w:line="360" w:lineRule="auto"/>
        <w:ind w:right="13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El Comité Organizador evaluará, calificará las propuestas y decidirá a quienes se premiará.</w:t>
      </w:r>
      <w:r>
        <w:rPr>
          <w:color w:val="000000"/>
          <w:sz w:val="24"/>
          <w:szCs w:val="24"/>
        </w:rPr>
        <w:t xml:space="preserve"> </w:t>
      </w:r>
    </w:p>
    <w:p w14:paraId="673C543E" w14:textId="77777777" w:rsidR="00DB0021" w:rsidRDefault="00DB0021">
      <w:pPr>
        <w:spacing w:line="360" w:lineRule="auto"/>
        <w:ind w:right="13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ENTIDAD RESPONSABLE:</w:t>
      </w:r>
    </w:p>
    <w:p w14:paraId="1078CEA7" w14:textId="77777777" w:rsidR="00DB0021" w:rsidRDefault="00DB0021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Con base al Acuerdo Ministerial Número 483-2018, se designa como responsable de la organización del Premio a la Dirección Técnica de Fomento de las Artes de la Dirección General de las Artes, quién a través del Departamento de </w:t>
      </w:r>
      <w:r>
        <w:rPr>
          <w:highlight w:val="white"/>
        </w:rPr>
        <w:t>Apoyo</w:t>
      </w:r>
      <w:r>
        <w:rPr>
          <w:sz w:val="24"/>
          <w:szCs w:val="24"/>
          <w:highlight w:val="white"/>
        </w:rPr>
        <w:t xml:space="preserve"> a la Creación Artística será responsable de las erogaciones presupuestarias que conlleve el mismo, su difusión estará a cargo de la Dirección de Comunicación y </w:t>
      </w:r>
      <w:r>
        <w:rPr>
          <w:highlight w:val="white"/>
        </w:rPr>
        <w:t>Difusión</w:t>
      </w:r>
      <w:r>
        <w:rPr>
          <w:sz w:val="24"/>
          <w:szCs w:val="24"/>
          <w:highlight w:val="white"/>
        </w:rPr>
        <w:t xml:space="preserve"> Cultural de este Ministerio.</w:t>
      </w:r>
    </w:p>
    <w:p w14:paraId="059CA760" w14:textId="77777777" w:rsidR="00DB0021" w:rsidRDefault="00DB0021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El Departamento de Investigación Artística de la Dirección Técnica de Fomento de las Artes de la Dirección General de las Artes, será el responsable de proponer al Comité Organizador, a los</w:t>
      </w:r>
      <w:r>
        <w:rPr>
          <w:highlight w:val="white"/>
        </w:rPr>
        <w:t xml:space="preserve"> </w:t>
      </w:r>
      <w:r>
        <w:rPr>
          <w:sz w:val="24"/>
          <w:szCs w:val="24"/>
          <w:highlight w:val="white"/>
        </w:rPr>
        <w:t>artistas, formadores de marimbistas y constructores de marimba, que, con fundamento en los criterios de valor cultural, de arte y tradición guatemalteca en el ámbito de la marimba, consideren que puedan ser galardonados, de acuerdo a la información documental y otros que se sustenten.</w:t>
      </w:r>
    </w:p>
    <w:p w14:paraId="65CDC505" w14:textId="77777777" w:rsidR="00DB0021" w:rsidRDefault="00DB0021">
      <w:pPr>
        <w:spacing w:line="360" w:lineRule="auto"/>
        <w:jc w:val="both"/>
      </w:pPr>
      <w:r>
        <w:rPr>
          <w:sz w:val="24"/>
          <w:szCs w:val="24"/>
        </w:rPr>
        <w:t xml:space="preserve"> </w:t>
      </w:r>
    </w:p>
    <w:p w14:paraId="220C4508" w14:textId="77777777" w:rsidR="00DB0021" w:rsidRDefault="00DB0021">
      <w:pPr>
        <w:pStyle w:val="Ttulo1"/>
        <w:spacing w:line="360" w:lineRule="auto"/>
        <w:ind w:left="0"/>
        <w:jc w:val="both"/>
        <w:rPr>
          <w:b w:val="0"/>
        </w:rPr>
      </w:pPr>
      <w:r>
        <w:t>BENEFICIARIOS Y CATEGORÍAS DEL PREMIO</w:t>
      </w:r>
      <w:r>
        <w:rPr>
          <w:b w:val="0"/>
        </w:rPr>
        <w:t>:</w:t>
      </w:r>
    </w:p>
    <w:p w14:paraId="4BC1132E" w14:textId="77777777" w:rsidR="00DB0021" w:rsidRDefault="00DB0021">
      <w:pPr>
        <w:spacing w:line="360" w:lineRule="auto"/>
        <w:ind w:left="142" w:right="135"/>
        <w:jc w:val="both"/>
        <w:rPr>
          <w:color w:val="FF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Podrán ser beneficiarios al premio aquellas personas individuales nacionales, que cumplan </w:t>
      </w:r>
      <w:r>
        <w:rPr>
          <w:sz w:val="24"/>
          <w:szCs w:val="24"/>
          <w:highlight w:val="white"/>
        </w:rPr>
        <w:t>con los requisitos siguientes en cada categoría:</w:t>
      </w:r>
      <w:r>
        <w:rPr>
          <w:color w:val="FF0000"/>
          <w:sz w:val="24"/>
          <w:szCs w:val="24"/>
          <w:highlight w:val="white"/>
        </w:rPr>
        <w:t xml:space="preserve"> </w:t>
      </w:r>
    </w:p>
    <w:p w14:paraId="4909AC4B" w14:textId="77777777" w:rsidR="00DB0021" w:rsidRDefault="00DB0021">
      <w:pPr>
        <w:spacing w:line="360" w:lineRule="auto"/>
        <w:ind w:left="142" w:right="135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</w:t>
      </w:r>
    </w:p>
    <w:p w14:paraId="13239842" w14:textId="77777777" w:rsidR="00DB0021" w:rsidRDefault="00DB0021">
      <w:pPr>
        <w:tabs>
          <w:tab w:val="left" w:pos="849"/>
          <w:tab w:val="left" w:pos="850"/>
        </w:tabs>
        <w:spacing w:before="1" w:line="360" w:lineRule="auto"/>
        <w:ind w:left="501" w:right="137"/>
        <w:jc w:val="both"/>
        <w:rPr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1. Por trayectoria,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b/>
          <w:color w:val="000000"/>
          <w:sz w:val="24"/>
          <w:szCs w:val="24"/>
          <w:highlight w:val="white"/>
        </w:rPr>
        <w:t>aporte y desarrollo como “artista de marimba”</w:t>
      </w:r>
      <w:r>
        <w:rPr>
          <w:sz w:val="24"/>
          <w:szCs w:val="24"/>
          <w:highlight w:val="white"/>
        </w:rPr>
        <w:t xml:space="preserve"> </w:t>
      </w:r>
    </w:p>
    <w:p w14:paraId="5794DBBD" w14:textId="77777777" w:rsidR="00DB0021" w:rsidRDefault="00DB0021">
      <w:pPr>
        <w:numPr>
          <w:ilvl w:val="0"/>
          <w:numId w:val="2"/>
        </w:numPr>
        <w:spacing w:line="360" w:lineRule="auto"/>
        <w:ind w:right="137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10 años o más de trayectoria en la composición (Lista de nombres de sus obras, discografía, No. de registro o aclaración en el caso de ser inéditas).</w:t>
      </w:r>
    </w:p>
    <w:p w14:paraId="04BED19B" w14:textId="77777777" w:rsidR="00DB0021" w:rsidRDefault="00DB0021">
      <w:pPr>
        <w:numPr>
          <w:ilvl w:val="0"/>
          <w:numId w:val="2"/>
        </w:numPr>
        <w:spacing w:line="360" w:lineRule="auto"/>
        <w:ind w:right="137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lastRenderedPageBreak/>
        <w:t>Ejecución e interpretación de piezas musicales en marimba guatemalteca</w:t>
      </w:r>
      <w:r>
        <w:rPr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(en conciertos o presentaciones diversas comprobables por medio de fotografías, videos, programas de mano etcétera).</w:t>
      </w:r>
    </w:p>
    <w:p w14:paraId="277BE906" w14:textId="77777777" w:rsidR="00DB0021" w:rsidRDefault="00DB0021">
      <w:pPr>
        <w:tabs>
          <w:tab w:val="left" w:pos="849"/>
          <w:tab w:val="left" w:pos="850"/>
        </w:tabs>
        <w:spacing w:line="360" w:lineRule="auto"/>
        <w:ind w:left="50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Por trayectoria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aporte y desarrollo como “formador de marimbistas”</w:t>
      </w:r>
      <w:r>
        <w:rPr>
          <w:color w:val="000000"/>
          <w:sz w:val="24"/>
          <w:szCs w:val="24"/>
        </w:rPr>
        <w:t>.</w:t>
      </w:r>
    </w:p>
    <w:p w14:paraId="57A74A1E" w14:textId="77777777" w:rsidR="00DB0021" w:rsidRDefault="00DB0021">
      <w:pPr>
        <w:numPr>
          <w:ilvl w:val="0"/>
          <w:numId w:val="2"/>
        </w:numPr>
        <w:spacing w:before="77" w:line="360" w:lineRule="auto"/>
        <w:jc w:val="both"/>
      </w:pPr>
      <w:r>
        <w:rPr>
          <w:color w:val="000000"/>
          <w:sz w:val="24"/>
          <w:szCs w:val="24"/>
        </w:rPr>
        <w:t>10 años o más de trayectoria en la enseñanza-aprendizaje en ejecución de la marimba guatemalteca</w:t>
      </w:r>
      <w:r>
        <w:rPr>
          <w:sz w:val="24"/>
          <w:szCs w:val="24"/>
        </w:rPr>
        <w:t>.</w:t>
      </w:r>
    </w:p>
    <w:p w14:paraId="47D350EB" w14:textId="77777777" w:rsidR="00DB0021" w:rsidRDefault="00DB0021">
      <w:pPr>
        <w:numPr>
          <w:ilvl w:val="0"/>
          <w:numId w:val="2"/>
        </w:numPr>
        <w:spacing w:before="77" w:line="360" w:lineRule="auto"/>
      </w:pPr>
      <w:r>
        <w:rPr>
          <w:sz w:val="24"/>
          <w:szCs w:val="24"/>
          <w:highlight w:val="white"/>
        </w:rPr>
        <w:t xml:space="preserve">Detalle </w:t>
      </w:r>
      <w:r>
        <w:rPr>
          <w:color w:val="000000"/>
          <w:sz w:val="24"/>
          <w:szCs w:val="24"/>
        </w:rPr>
        <w:t>de la forma en la cual realiza su enseñanza en la ejecución de marimba.</w:t>
      </w:r>
    </w:p>
    <w:p w14:paraId="10D4100E" w14:textId="77777777" w:rsidR="00DB0021" w:rsidRDefault="00DB0021">
      <w:pPr>
        <w:numPr>
          <w:ilvl w:val="0"/>
          <w:numId w:val="2"/>
        </w:numPr>
        <w:spacing w:before="77" w:line="360" w:lineRule="auto"/>
      </w:pPr>
      <w:r>
        <w:rPr>
          <w:sz w:val="24"/>
          <w:szCs w:val="24"/>
          <w:highlight w:val="white"/>
        </w:rPr>
        <w:t>Referencia e</w:t>
      </w:r>
      <w:r>
        <w:rPr>
          <w:sz w:val="24"/>
          <w:szCs w:val="24"/>
        </w:rPr>
        <w:t xml:space="preserve">n la </w:t>
      </w:r>
      <w:r>
        <w:rPr>
          <w:color w:val="000000"/>
          <w:sz w:val="24"/>
          <w:szCs w:val="24"/>
        </w:rPr>
        <w:t xml:space="preserve">estrategia </w:t>
      </w:r>
      <w:r>
        <w:rPr>
          <w:sz w:val="24"/>
          <w:szCs w:val="24"/>
        </w:rPr>
        <w:t xml:space="preserve">o estrategias </w:t>
      </w:r>
      <w:r>
        <w:rPr>
          <w:color w:val="000000"/>
          <w:sz w:val="24"/>
          <w:szCs w:val="24"/>
        </w:rPr>
        <w:t xml:space="preserve">que aplicó en la formación de marimbistas. </w:t>
      </w:r>
    </w:p>
    <w:p w14:paraId="3278A3E8" w14:textId="77777777" w:rsidR="00DB0021" w:rsidRDefault="00DB0021">
      <w:pPr>
        <w:tabs>
          <w:tab w:val="left" w:pos="850"/>
        </w:tabs>
        <w:spacing w:line="360" w:lineRule="auto"/>
        <w:ind w:left="501" w:right="13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Por trayectoria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aporte y desarrollo como “constructor de marimbas”</w:t>
      </w:r>
      <w:r>
        <w:rPr>
          <w:color w:val="000000"/>
          <w:sz w:val="24"/>
          <w:szCs w:val="24"/>
        </w:rPr>
        <w:t>.</w:t>
      </w:r>
    </w:p>
    <w:p w14:paraId="5934C54F" w14:textId="77777777" w:rsidR="00DB0021" w:rsidRDefault="00DB0021">
      <w:pPr>
        <w:numPr>
          <w:ilvl w:val="0"/>
          <w:numId w:val="3"/>
        </w:numPr>
        <w:spacing w:line="360" w:lineRule="auto"/>
        <w:ind w:right="136"/>
        <w:jc w:val="both"/>
      </w:pPr>
      <w:r>
        <w:rPr>
          <w:color w:val="000000"/>
          <w:sz w:val="24"/>
          <w:szCs w:val="24"/>
        </w:rPr>
        <w:t>10 años o más de experiencia en la construcción de marimbas guatemaltecas.</w:t>
      </w:r>
    </w:p>
    <w:p w14:paraId="58825338" w14:textId="77777777" w:rsidR="00DB0021" w:rsidRDefault="00DB0021">
      <w:pPr>
        <w:numPr>
          <w:ilvl w:val="0"/>
          <w:numId w:val="3"/>
        </w:numPr>
        <w:spacing w:line="360" w:lineRule="auto"/>
        <w:ind w:right="136"/>
      </w:pPr>
      <w:r>
        <w:rPr>
          <w:color w:val="000000"/>
          <w:sz w:val="24"/>
          <w:szCs w:val="24"/>
        </w:rPr>
        <w:t xml:space="preserve">Listado de marimbas construidas incluyendo la información siguiente: </w:t>
      </w:r>
    </w:p>
    <w:p w14:paraId="1ABF7E49" w14:textId="77777777" w:rsidR="00DB0021" w:rsidRDefault="00DB0021">
      <w:pPr>
        <w:numPr>
          <w:ilvl w:val="1"/>
          <w:numId w:val="3"/>
        </w:numPr>
        <w:spacing w:line="360" w:lineRule="auto"/>
        <w:ind w:right="136"/>
      </w:pPr>
      <w:r>
        <w:rPr>
          <w:color w:val="000000"/>
          <w:sz w:val="24"/>
          <w:szCs w:val="24"/>
        </w:rPr>
        <w:t>Cantidad.</w:t>
      </w:r>
    </w:p>
    <w:p w14:paraId="3F5C826C" w14:textId="77777777" w:rsidR="00DB0021" w:rsidRDefault="00DB0021">
      <w:pPr>
        <w:numPr>
          <w:ilvl w:val="1"/>
          <w:numId w:val="3"/>
        </w:numPr>
        <w:spacing w:line="360" w:lineRule="auto"/>
        <w:ind w:right="136"/>
      </w:pPr>
      <w:r>
        <w:rPr>
          <w:color w:val="000000"/>
          <w:sz w:val="24"/>
          <w:szCs w:val="24"/>
        </w:rPr>
        <w:t>Detalle de compradores; ejemplo: Grupos de marimba.  Instituciones o personas individuales.</w:t>
      </w:r>
    </w:p>
    <w:p w14:paraId="5B044326" w14:textId="77777777" w:rsidR="00DB0021" w:rsidRDefault="00DB0021">
      <w:pPr>
        <w:numPr>
          <w:ilvl w:val="1"/>
          <w:numId w:val="3"/>
        </w:numPr>
        <w:spacing w:line="360" w:lineRule="auto"/>
        <w:ind w:right="136"/>
      </w:pPr>
      <w:r>
        <w:rPr>
          <w:color w:val="000000"/>
          <w:sz w:val="24"/>
          <w:szCs w:val="24"/>
        </w:rPr>
        <w:t>Detalle de innovaciones en diseños de marimbas.</w:t>
      </w:r>
    </w:p>
    <w:p w14:paraId="4D90E172" w14:textId="77777777" w:rsidR="00DB0021" w:rsidRDefault="00DB0021">
      <w:pPr>
        <w:pStyle w:val="Ttulo1"/>
        <w:spacing w:line="360" w:lineRule="auto"/>
        <w:ind w:left="0"/>
        <w:jc w:val="both"/>
      </w:pPr>
      <w:r>
        <w:t>PERFIL DE LAS PERSONAS PROPUESTAS:</w:t>
      </w:r>
    </w:p>
    <w:p w14:paraId="4A25A7AF" w14:textId="77777777" w:rsidR="00DB0021" w:rsidRDefault="00DB0021">
      <w:pPr>
        <w:spacing w:line="360" w:lineRule="auto"/>
        <w:ind w:left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ser candidato al premio en cualquiera de las categorías se requiere:</w:t>
      </w:r>
    </w:p>
    <w:p w14:paraId="219EB32D" w14:textId="77777777" w:rsidR="00DB0021" w:rsidRDefault="00DB0021">
      <w:pPr>
        <w:numPr>
          <w:ilvl w:val="0"/>
          <w:numId w:val="4"/>
        </w:numPr>
        <w:tabs>
          <w:tab w:val="left" w:pos="849"/>
          <w:tab w:val="left" w:pos="850"/>
        </w:tabs>
        <w:spacing w:line="360" w:lineRule="auto"/>
        <w:ind w:left="850" w:hanging="3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Personas individuales de origen guatemalteco.</w:t>
      </w:r>
    </w:p>
    <w:p w14:paraId="604C8D94" w14:textId="77777777" w:rsidR="00DB0021" w:rsidRDefault="00DB0021">
      <w:pPr>
        <w:numPr>
          <w:ilvl w:val="0"/>
          <w:numId w:val="4"/>
        </w:numPr>
        <w:tabs>
          <w:tab w:val="left" w:pos="850"/>
        </w:tabs>
        <w:spacing w:line="360" w:lineRule="auto"/>
        <w:ind w:left="861" w:right="136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Haber aportado en el desarrollo, trayectoria de la marimba guatemalteca como; </w:t>
      </w:r>
      <w:r>
        <w:rPr>
          <w:color w:val="000000"/>
        </w:rPr>
        <w:t>artistas</w:t>
      </w:r>
      <w:r>
        <w:rPr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compositores, ejecutantes e intérpretes), constructores de marimbas y formadores de marimbistas.</w:t>
      </w:r>
    </w:p>
    <w:p w14:paraId="73E04480" w14:textId="77777777" w:rsidR="00DB0021" w:rsidRDefault="00DB0021">
      <w:pPr>
        <w:tabs>
          <w:tab w:val="left" w:pos="850"/>
        </w:tabs>
        <w:spacing w:line="360" w:lineRule="auto"/>
        <w:ind w:right="136"/>
        <w:jc w:val="both"/>
        <w:rPr>
          <w:color w:val="000000"/>
          <w:sz w:val="24"/>
          <w:szCs w:val="24"/>
        </w:rPr>
      </w:pPr>
    </w:p>
    <w:p w14:paraId="7DB0C541" w14:textId="77777777" w:rsidR="00DB0021" w:rsidRDefault="00DB0021">
      <w:pPr>
        <w:tabs>
          <w:tab w:val="left" w:pos="850"/>
        </w:tabs>
        <w:spacing w:line="360" w:lineRule="auto"/>
        <w:ind w:right="136"/>
        <w:jc w:val="both"/>
        <w:rPr>
          <w:color w:val="000000"/>
          <w:sz w:val="24"/>
          <w:szCs w:val="24"/>
        </w:rPr>
      </w:pPr>
    </w:p>
    <w:p w14:paraId="018C380B" w14:textId="77777777" w:rsidR="00DB0021" w:rsidRDefault="00DB0021">
      <w:pPr>
        <w:numPr>
          <w:ilvl w:val="0"/>
          <w:numId w:val="4"/>
        </w:numPr>
        <w:tabs>
          <w:tab w:val="left" w:pos="849"/>
          <w:tab w:val="left" w:pos="850"/>
        </w:tabs>
        <w:spacing w:line="360" w:lineRule="auto"/>
        <w:ind w:left="850" w:hanging="3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haber recibido con anterioridad el presente Premio en alguna de las categorías.</w:t>
      </w:r>
    </w:p>
    <w:p w14:paraId="7B4EA0FC" w14:textId="77777777" w:rsidR="00DB0021" w:rsidRDefault="00DB0021">
      <w:pPr>
        <w:numPr>
          <w:ilvl w:val="0"/>
          <w:numId w:val="4"/>
        </w:numPr>
        <w:spacing w:before="1" w:line="360" w:lineRule="auto"/>
        <w:ind w:left="861" w:right="142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 ser servidor público o contratista del Ministerio de Cultura y Deportes, que en el ejercicio de sus obligaciones inherentes a su cargo o en cumplimiento a los </w:t>
      </w:r>
      <w:r>
        <w:rPr>
          <w:color w:val="000000"/>
        </w:rPr>
        <w:t>términos</w:t>
      </w:r>
      <w:r>
        <w:rPr>
          <w:color w:val="000000"/>
          <w:sz w:val="24"/>
          <w:szCs w:val="24"/>
        </w:rPr>
        <w:t xml:space="preserve"> de su contrato, estén relacionados con el ámbito de la marimba.</w:t>
      </w:r>
    </w:p>
    <w:p w14:paraId="1282DD16" w14:textId="77777777" w:rsidR="00DB0021" w:rsidRDefault="00DB0021">
      <w:pPr>
        <w:spacing w:line="360" w:lineRule="auto"/>
        <w:rPr>
          <w:sz w:val="24"/>
          <w:szCs w:val="24"/>
        </w:rPr>
      </w:pPr>
    </w:p>
    <w:p w14:paraId="41684579" w14:textId="77777777" w:rsidR="00DB0021" w:rsidRDefault="00DB0021">
      <w:pPr>
        <w:pStyle w:val="Ttulo1"/>
        <w:spacing w:line="360" w:lineRule="auto"/>
        <w:ind w:left="0"/>
        <w:jc w:val="both"/>
        <w:rPr>
          <w:b w:val="0"/>
        </w:rPr>
      </w:pPr>
      <w:r>
        <w:t xml:space="preserve"> ENTIDADES QUE PUEDEN PROPONER CANDIDATOS AL PREMIO</w:t>
      </w:r>
      <w:r>
        <w:rPr>
          <w:b w:val="0"/>
        </w:rPr>
        <w:t>:</w:t>
      </w:r>
    </w:p>
    <w:p w14:paraId="583DFA70" w14:textId="77777777" w:rsidR="00DB0021" w:rsidRDefault="00DB0021">
      <w:pPr>
        <w:spacing w:line="360" w:lineRule="auto"/>
        <w:ind w:left="142" w:right="1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Podrán hacer propuestas las entidades académicas, conservatorios</w:t>
      </w:r>
      <w:r>
        <w:rPr>
          <w:color w:val="000000"/>
          <w:sz w:val="24"/>
          <w:szCs w:val="24"/>
          <w:lang w:val="es-GT"/>
        </w:rPr>
        <w:t xml:space="preserve"> </w:t>
      </w:r>
      <w:r>
        <w:rPr>
          <w:color w:val="FF0000"/>
          <w:sz w:val="24"/>
          <w:szCs w:val="24"/>
          <w:lang w:val="es-GT"/>
        </w:rPr>
        <w:t>de música</w:t>
      </w:r>
      <w:r>
        <w:rPr>
          <w:color w:val="000000"/>
          <w:sz w:val="24"/>
          <w:szCs w:val="24"/>
        </w:rPr>
        <w:t xml:space="preserve">, colectivos artísticos, municipalidades, organizaciones no gubernamentales, gobernaciones departamentales, casas de la cultura, conjuntos </w:t>
      </w:r>
      <w:r>
        <w:rPr>
          <w:sz w:val="24"/>
          <w:szCs w:val="24"/>
        </w:rPr>
        <w:t>marimbísticos</w:t>
      </w:r>
      <w:r>
        <w:rPr>
          <w:color w:val="000000"/>
          <w:sz w:val="24"/>
          <w:szCs w:val="24"/>
        </w:rPr>
        <w:t xml:space="preserve"> oficiales y privados.</w:t>
      </w:r>
    </w:p>
    <w:p w14:paraId="5CBD7F77" w14:textId="77777777" w:rsidR="00DB0021" w:rsidRDefault="00DB0021">
      <w:pPr>
        <w:spacing w:line="360" w:lineRule="auto"/>
        <w:ind w:left="142" w:right="137"/>
        <w:jc w:val="both"/>
        <w:rPr>
          <w:color w:val="000000"/>
          <w:sz w:val="24"/>
          <w:szCs w:val="24"/>
        </w:rPr>
      </w:pPr>
    </w:p>
    <w:p w14:paraId="6CCFDDD5" w14:textId="77777777" w:rsidR="00DB0021" w:rsidRDefault="00DB0021">
      <w:pPr>
        <w:spacing w:line="360" w:lineRule="auto"/>
        <w:ind w:left="142" w:right="13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COMITÉ ORGANIZADOR:</w:t>
      </w:r>
    </w:p>
    <w:p w14:paraId="7D7E19E7" w14:textId="77777777" w:rsidR="00DB0021" w:rsidRDefault="00DB0021">
      <w:pPr>
        <w:spacing w:line="360" w:lineRule="auto"/>
        <w:ind w:left="142" w:right="13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constituirá en un cuerpo colegiado, integrado por los Directores de las Marimbas de Concierto, el Director Técnico de Fomento de las Artes, el Jefe del Departamento de Apoyo a la Creación Artística, el Jefe del Departamento de Instituciones Artísticas de la Dirección General de las Artes, todos del Ministerio de Cultura y Deportes, con las facultades de evaluar y calificar las propuestas y decidir a quienes se premiará.</w:t>
      </w:r>
    </w:p>
    <w:p w14:paraId="69B4B7EA" w14:textId="77777777" w:rsidR="00DB0021" w:rsidRDefault="00DB0021">
      <w:pPr>
        <w:spacing w:before="5" w:line="360" w:lineRule="auto"/>
        <w:jc w:val="both"/>
        <w:rPr>
          <w:color w:val="000000"/>
          <w:sz w:val="24"/>
          <w:szCs w:val="24"/>
        </w:rPr>
      </w:pPr>
    </w:p>
    <w:p w14:paraId="550075BB" w14:textId="77777777" w:rsidR="00DB0021" w:rsidRDefault="00DB0021">
      <w:pPr>
        <w:pStyle w:val="Ttulo1"/>
        <w:spacing w:line="360" w:lineRule="auto"/>
        <w:ind w:firstLine="142"/>
        <w:jc w:val="both"/>
      </w:pPr>
      <w:r>
        <w:t>CARACTERÍSTICAS DEL PREMIO:</w:t>
      </w:r>
    </w:p>
    <w:p w14:paraId="0DB16C17" w14:textId="77777777" w:rsidR="00DB0021" w:rsidRDefault="00DB0021">
      <w:pPr>
        <w:spacing w:line="360" w:lineRule="auto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premio en cada una de sus categorías consistirá en:</w:t>
      </w:r>
    </w:p>
    <w:p w14:paraId="6A8C6A12" w14:textId="77777777" w:rsidR="00DB0021" w:rsidRDefault="00DB0021">
      <w:pPr>
        <w:numPr>
          <w:ilvl w:val="0"/>
          <w:numId w:val="4"/>
        </w:numPr>
        <w:tabs>
          <w:tab w:val="left" w:pos="850"/>
        </w:tabs>
        <w:spacing w:before="1" w:line="360" w:lineRule="auto"/>
        <w:ind w:left="861" w:right="146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Una plaqueta de madera con medidas de 25 centímetros de alto por 20 </w:t>
      </w:r>
      <w:r>
        <w:rPr>
          <w:color w:val="000000"/>
          <w:sz w:val="24"/>
          <w:szCs w:val="24"/>
        </w:rPr>
        <w:lastRenderedPageBreak/>
        <w:t>centímetros de ancho.</w:t>
      </w:r>
    </w:p>
    <w:p w14:paraId="27CE2BD4" w14:textId="77777777" w:rsidR="00DB0021" w:rsidRDefault="00DB0021">
      <w:pPr>
        <w:numPr>
          <w:ilvl w:val="0"/>
          <w:numId w:val="4"/>
        </w:numPr>
        <w:tabs>
          <w:tab w:val="left" w:pos="850"/>
        </w:tabs>
        <w:spacing w:before="77" w:line="360" w:lineRule="auto"/>
        <w:ind w:left="861" w:right="139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cantidad de diez mil quetzales (Q10,000.00) para cada ganador en las categorías; </w:t>
      </w:r>
      <w:r>
        <w:rPr>
          <w:color w:val="000000"/>
        </w:rPr>
        <w:t>1</w:t>
      </w:r>
      <w:r>
        <w:rPr>
          <w:color w:val="000000"/>
          <w:sz w:val="24"/>
          <w:szCs w:val="24"/>
        </w:rPr>
        <w:t xml:space="preserve">. trayectoria, aporte y desarrollo como </w:t>
      </w:r>
      <w:r>
        <w:rPr>
          <w:color w:val="FF0000"/>
          <w:sz w:val="24"/>
          <w:szCs w:val="24"/>
        </w:rPr>
        <w:t>artista</w:t>
      </w:r>
      <w:r>
        <w:rPr>
          <w:color w:val="FF0000"/>
          <w:sz w:val="24"/>
          <w:szCs w:val="24"/>
          <w:lang w:val="es-GT"/>
        </w:rPr>
        <w:t>s</w:t>
      </w:r>
      <w:r>
        <w:rPr>
          <w:color w:val="000000"/>
          <w:sz w:val="24"/>
          <w:szCs w:val="24"/>
        </w:rPr>
        <w:t xml:space="preserve"> de marimba, 2. </w:t>
      </w:r>
      <w:r>
        <w:rPr>
          <w:color w:val="000000"/>
        </w:rPr>
        <w:t xml:space="preserve"> </w:t>
      </w:r>
      <w:r>
        <w:rPr>
          <w:sz w:val="24"/>
          <w:szCs w:val="24"/>
          <w:highlight w:val="white"/>
        </w:rPr>
        <w:t xml:space="preserve">trayectoria, aporte y desarrollo como </w:t>
      </w:r>
      <w:r>
        <w:rPr>
          <w:color w:val="000000"/>
          <w:sz w:val="24"/>
          <w:szCs w:val="24"/>
          <w:highlight w:val="white"/>
        </w:rPr>
        <w:t xml:space="preserve">constructores de marimbas y 3. </w:t>
      </w:r>
      <w:r>
        <w:rPr>
          <w:color w:val="000000"/>
          <w:highlight w:val="white"/>
        </w:rPr>
        <w:t xml:space="preserve"> </w:t>
      </w:r>
      <w:r>
        <w:rPr>
          <w:sz w:val="24"/>
          <w:szCs w:val="24"/>
          <w:highlight w:val="white"/>
        </w:rPr>
        <w:t>trayectoria, aporte y desarrollo como for</w:t>
      </w:r>
      <w:r>
        <w:rPr>
          <w:sz w:val="24"/>
          <w:szCs w:val="24"/>
        </w:rPr>
        <w:t>madores de</w:t>
      </w:r>
      <w:r>
        <w:rPr>
          <w:color w:val="000000"/>
          <w:sz w:val="24"/>
          <w:szCs w:val="24"/>
        </w:rPr>
        <w:t xml:space="preserve"> marimbistas.</w:t>
      </w:r>
    </w:p>
    <w:p w14:paraId="2B741E16" w14:textId="77777777" w:rsidR="00DB0021" w:rsidRDefault="00DB0021">
      <w:pPr>
        <w:numPr>
          <w:ilvl w:val="0"/>
          <w:numId w:val="4"/>
        </w:numPr>
        <w:tabs>
          <w:tab w:val="left" w:pos="850"/>
        </w:tabs>
        <w:spacing w:before="77" w:line="360" w:lineRule="auto"/>
        <w:ind w:left="861" w:right="139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premio está sujeto a retención de ISR</w:t>
      </w:r>
      <w:r>
        <w:rPr>
          <w:sz w:val="24"/>
          <w:szCs w:val="24"/>
        </w:rPr>
        <w:t>.</w:t>
      </w:r>
    </w:p>
    <w:p w14:paraId="20B30311" w14:textId="77777777" w:rsidR="00DB0021" w:rsidRDefault="00DB0021">
      <w:pPr>
        <w:numPr>
          <w:ilvl w:val="0"/>
          <w:numId w:val="4"/>
        </w:numPr>
        <w:tabs>
          <w:tab w:val="left" w:pos="850"/>
        </w:tabs>
        <w:spacing w:before="77" w:line="360" w:lineRule="auto"/>
        <w:ind w:left="861" w:right="139" w:hanging="360"/>
        <w:jc w:val="both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</w:t>
      </w:r>
      <w:r>
        <w:rPr>
          <w:color w:val="000000"/>
          <w:sz w:val="24"/>
          <w:szCs w:val="24"/>
          <w:highlight w:val="white"/>
        </w:rPr>
        <w:t>eber</w:t>
      </w:r>
      <w:r>
        <w:rPr>
          <w:sz w:val="24"/>
          <w:szCs w:val="24"/>
          <w:highlight w:val="white"/>
        </w:rPr>
        <w:t xml:space="preserve">á presentar el 3% del valor del premio en </w:t>
      </w:r>
      <w:r>
        <w:rPr>
          <w:color w:val="000000"/>
          <w:sz w:val="24"/>
          <w:szCs w:val="24"/>
          <w:highlight w:val="white"/>
        </w:rPr>
        <w:t xml:space="preserve">timbres fiscales. </w:t>
      </w:r>
    </w:p>
    <w:p w14:paraId="0E896B2F" w14:textId="77777777" w:rsidR="00DB0021" w:rsidRDefault="00DB0021">
      <w:pPr>
        <w:spacing w:before="3" w:line="360" w:lineRule="auto"/>
        <w:jc w:val="both"/>
        <w:rPr>
          <w:color w:val="000000"/>
          <w:sz w:val="24"/>
          <w:szCs w:val="24"/>
        </w:rPr>
      </w:pPr>
    </w:p>
    <w:p w14:paraId="48E1B2E8" w14:textId="77777777" w:rsidR="00DB0021" w:rsidRDefault="00DB0021">
      <w:pPr>
        <w:spacing w:line="360" w:lineRule="auto"/>
        <w:ind w:right="1435"/>
        <w:jc w:val="both"/>
        <w:rPr>
          <w:sz w:val="24"/>
          <w:szCs w:val="24"/>
        </w:rPr>
      </w:pPr>
      <w:r>
        <w:rPr>
          <w:b/>
          <w:sz w:val="24"/>
          <w:szCs w:val="24"/>
        </w:rPr>
        <w:t>DOCUMENTOS QUE DEBEN PRESENTAR DE LOS CANDIDATOS AL PREMIO</w:t>
      </w:r>
      <w:r>
        <w:rPr>
          <w:sz w:val="24"/>
          <w:szCs w:val="24"/>
        </w:rPr>
        <w:t xml:space="preserve">: </w:t>
      </w:r>
    </w:p>
    <w:p w14:paraId="1599370A" w14:textId="77777777" w:rsidR="00DB0021" w:rsidRDefault="00DB0021">
      <w:pPr>
        <w:numPr>
          <w:ilvl w:val="0"/>
          <w:numId w:val="5"/>
        </w:numPr>
        <w:tabs>
          <w:tab w:val="left" w:pos="1222"/>
        </w:tabs>
        <w:spacing w:line="360" w:lineRule="auto"/>
        <w:ind w:right="1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Carta mediante la cual se propone la candidatura correspondiente (en papel </w:t>
      </w:r>
      <w:r>
        <w:rPr>
          <w:color w:val="FF0000"/>
          <w:sz w:val="24"/>
          <w:szCs w:val="24"/>
        </w:rPr>
        <w:t>membret</w:t>
      </w:r>
      <w:r>
        <w:rPr>
          <w:color w:val="FF0000"/>
          <w:sz w:val="24"/>
          <w:szCs w:val="24"/>
          <w:lang w:val="es-GT"/>
        </w:rPr>
        <w:t>e</w:t>
      </w:r>
      <w:r>
        <w:rPr>
          <w:color w:val="FF0000"/>
          <w:sz w:val="24"/>
          <w:szCs w:val="24"/>
        </w:rPr>
        <w:t>ado</w:t>
      </w:r>
      <w:r>
        <w:rPr>
          <w:color w:val="000000"/>
          <w:sz w:val="24"/>
          <w:szCs w:val="24"/>
        </w:rPr>
        <w:t xml:space="preserve"> y firma autógrafa de la institución postulante). 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Dirigida a la Dirección de Fomento de las Artes, anotando el nombre completo del candidato y señalando la categoría en que se solicita la inscripción del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mismo.</w:t>
      </w:r>
    </w:p>
    <w:p w14:paraId="31E13C6C" w14:textId="77777777" w:rsidR="00DB0021" w:rsidRDefault="00DB0021">
      <w:pPr>
        <w:numPr>
          <w:ilvl w:val="0"/>
          <w:numId w:val="5"/>
        </w:numPr>
        <w:tabs>
          <w:tab w:val="left" w:pos="1222"/>
        </w:tabs>
        <w:spacing w:line="360" w:lineRule="auto"/>
        <w:ind w:right="1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Hoja de vida (CV) en un mínimo de 5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  <w:lang w:val="es-GT"/>
        </w:rPr>
        <w:t>páginas,</w:t>
      </w:r>
      <w:r>
        <w:rPr>
          <w:color w:val="000000"/>
          <w:sz w:val="24"/>
          <w:szCs w:val="24"/>
        </w:rPr>
        <w:t xml:space="preserve"> máximo de 10 páginas. </w:t>
      </w:r>
    </w:p>
    <w:p w14:paraId="28D7C125" w14:textId="77777777" w:rsidR="00DB0021" w:rsidRDefault="00DB0021">
      <w:pPr>
        <w:numPr>
          <w:ilvl w:val="0"/>
          <w:numId w:val="5"/>
        </w:numPr>
        <w:tabs>
          <w:tab w:val="left" w:pos="1222"/>
        </w:tabs>
        <w:spacing w:line="360" w:lineRule="auto"/>
        <w:ind w:right="1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Portafolio en donde conste su trayectoria artística (Diplomas, certificados, recortes de periódicos, fotografías, etc.) Podrán agregar enlaces electrónicos en donde hagan constar su trabajo artístico. Este documento es distinto a la hoja de vida, por lo que debe presentarse de manera separada en el expediente identificando que es el portafolio.</w:t>
      </w:r>
    </w:p>
    <w:p w14:paraId="78196DF9" w14:textId="77777777" w:rsidR="00DB0021" w:rsidRDefault="00DB0021">
      <w:pPr>
        <w:numPr>
          <w:ilvl w:val="0"/>
          <w:numId w:val="5"/>
        </w:numPr>
        <w:tabs>
          <w:tab w:val="left" w:pos="1222"/>
        </w:tabs>
        <w:spacing w:line="360" w:lineRule="auto"/>
        <w:ind w:right="1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Fotocopia legible del Documento Personal de Identificación de ambos lados, el cual deberá estar vigente.</w:t>
      </w:r>
    </w:p>
    <w:p w14:paraId="029CD8E1" w14:textId="77777777" w:rsidR="00DB0021" w:rsidRDefault="00DB0021">
      <w:pPr>
        <w:numPr>
          <w:ilvl w:val="0"/>
          <w:numId w:val="5"/>
        </w:numPr>
        <w:tabs>
          <w:tab w:val="left" w:pos="1222"/>
        </w:tabs>
        <w:spacing w:line="360" w:lineRule="auto"/>
        <w:ind w:right="1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Registro Tributario Unificado -RTU- actualizado a la fecha de cumpleaños, emitido por la Superintendencia de Administración Tributaria.</w:t>
      </w:r>
    </w:p>
    <w:p w14:paraId="5638E71C" w14:textId="77777777" w:rsidR="00DB0021" w:rsidRDefault="00DB0021">
      <w:pPr>
        <w:tabs>
          <w:tab w:val="left" w:pos="1222"/>
        </w:tabs>
        <w:spacing w:line="360" w:lineRule="auto"/>
        <w:ind w:right="135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NOTA: La papelería debe estar completa, caso contrario no se tomará en cuenta para su participación.</w:t>
      </w:r>
    </w:p>
    <w:p w14:paraId="6006FFEE" w14:textId="77777777" w:rsidR="00DB0021" w:rsidRDefault="00DB0021">
      <w:pPr>
        <w:pStyle w:val="Ttulo1"/>
        <w:spacing w:line="360" w:lineRule="auto"/>
        <w:ind w:left="0"/>
        <w:jc w:val="both"/>
      </w:pPr>
    </w:p>
    <w:p w14:paraId="07952761" w14:textId="77777777" w:rsidR="00DB0021" w:rsidRDefault="00DB0021">
      <w:pPr>
        <w:pStyle w:val="Ttulo1"/>
        <w:spacing w:line="360" w:lineRule="auto"/>
        <w:ind w:left="0"/>
        <w:jc w:val="both"/>
      </w:pPr>
      <w:r>
        <w:t>CEREMONIA DE PREMIACIÓN:</w:t>
      </w:r>
    </w:p>
    <w:p w14:paraId="00146685" w14:textId="64122522" w:rsidR="00DB0021" w:rsidRDefault="00DB0021">
      <w:pPr>
        <w:spacing w:line="360" w:lineRule="auto"/>
        <w:ind w:right="13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El premio será entregado por el Ministerio de Cultura y Deportes o el funcionario que </w:t>
      </w:r>
      <w:r>
        <w:rPr>
          <w:sz w:val="24"/>
          <w:szCs w:val="24"/>
        </w:rPr>
        <w:t>éste</w:t>
      </w:r>
      <w:r>
        <w:rPr>
          <w:color w:val="000000"/>
          <w:sz w:val="24"/>
          <w:szCs w:val="24"/>
        </w:rPr>
        <w:t xml:space="preserve"> designe, en un acto a celebrarse en la víspera del </w:t>
      </w:r>
      <w:r>
        <w:rPr>
          <w:color w:val="FF0000"/>
          <w:sz w:val="24"/>
          <w:szCs w:val="24"/>
          <w:lang w:val="es-GT"/>
        </w:rPr>
        <w:t>Dí</w:t>
      </w:r>
      <w:r>
        <w:rPr>
          <w:color w:val="FF0000"/>
          <w:sz w:val="24"/>
          <w:szCs w:val="24"/>
        </w:rPr>
        <w:t>a Nacional</w:t>
      </w:r>
      <w:r>
        <w:rPr>
          <w:color w:val="000000"/>
          <w:sz w:val="24"/>
          <w:szCs w:val="24"/>
        </w:rPr>
        <w:t xml:space="preserve"> de la </w:t>
      </w:r>
      <w:r>
        <w:rPr>
          <w:color w:val="FF0000"/>
          <w:sz w:val="24"/>
          <w:szCs w:val="24"/>
          <w:lang w:val="es-GT"/>
        </w:rPr>
        <w:t>M</w:t>
      </w:r>
      <w:r>
        <w:rPr>
          <w:color w:val="FF0000"/>
          <w:sz w:val="24"/>
          <w:szCs w:val="24"/>
        </w:rPr>
        <w:t>arimba</w:t>
      </w:r>
      <w:r>
        <w:rPr>
          <w:color w:val="000000"/>
          <w:sz w:val="24"/>
          <w:szCs w:val="24"/>
        </w:rPr>
        <w:t>.</w:t>
      </w:r>
    </w:p>
    <w:p w14:paraId="29ADAB39" w14:textId="77777777" w:rsidR="00DB0021" w:rsidRDefault="00DB0021">
      <w:pPr>
        <w:pStyle w:val="Ttulo1"/>
        <w:spacing w:line="360" w:lineRule="auto"/>
        <w:ind w:left="0"/>
        <w:jc w:val="both"/>
        <w:rPr>
          <w:b w:val="0"/>
        </w:rPr>
      </w:pPr>
      <w:r>
        <w:t>EMISIÓN DEL ACUERDO MINISTERIAL DE LOS GANADORES DEL PREMIO</w:t>
      </w:r>
      <w:r>
        <w:rPr>
          <w:b w:val="0"/>
        </w:rPr>
        <w:t>:</w:t>
      </w:r>
    </w:p>
    <w:p w14:paraId="068E7850" w14:textId="77777777" w:rsidR="00DB0021" w:rsidRDefault="00DB0021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Acuerdo Ministerial se dará a conocer de la siguiente manera:</w:t>
      </w:r>
    </w:p>
    <w:p w14:paraId="22AA4492" w14:textId="77777777" w:rsidR="00DB0021" w:rsidRDefault="00DB0021">
      <w:pPr>
        <w:numPr>
          <w:ilvl w:val="0"/>
          <w:numId w:val="6"/>
        </w:numPr>
        <w:spacing w:line="360" w:lineRule="auto"/>
        <w:jc w:val="both"/>
      </w:pPr>
      <w:r>
        <w:rPr>
          <w:color w:val="000000"/>
          <w:sz w:val="24"/>
          <w:szCs w:val="24"/>
        </w:rPr>
        <w:t>Por los medios de comunicación del Ministerio de Cultura y Deportes.</w:t>
      </w:r>
    </w:p>
    <w:p w14:paraId="79154EA8" w14:textId="77777777" w:rsidR="00DB0021" w:rsidRDefault="00DB0021">
      <w:pPr>
        <w:numPr>
          <w:ilvl w:val="0"/>
          <w:numId w:val="6"/>
        </w:numPr>
        <w:spacing w:line="360" w:lineRule="auto"/>
        <w:jc w:val="both"/>
      </w:pPr>
      <w:r>
        <w:rPr>
          <w:color w:val="000000"/>
          <w:sz w:val="24"/>
          <w:szCs w:val="24"/>
        </w:rPr>
        <w:t>En conferencia de prensa.</w:t>
      </w:r>
    </w:p>
    <w:p w14:paraId="41777705" w14:textId="77777777" w:rsidR="00DB0021" w:rsidRDefault="00DB0021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PLAZO PARA LA RECEPCIÓN DE PROPUESTAS:</w:t>
      </w:r>
    </w:p>
    <w:p w14:paraId="1F1DDB8D" w14:textId="77777777" w:rsidR="00DB0021" w:rsidRDefault="00DB00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Únicamente se recibirán expedientes a través del correo</w:t>
      </w:r>
      <w:r>
        <w:rPr>
          <w:i/>
          <w:sz w:val="32"/>
          <w:szCs w:val="32"/>
        </w:rPr>
        <w:t xml:space="preserve"> </w:t>
      </w:r>
      <w:hyperlink r:id="rId7">
        <w:r>
          <w:rPr>
            <w:i/>
            <w:color w:val="0000FF"/>
            <w:sz w:val="24"/>
            <w:szCs w:val="24"/>
            <w:u w:val="single"/>
          </w:rPr>
          <w:t>premiosalartistaguatemalteco@mcd.gob.gt</w:t>
        </w:r>
      </w:hyperlink>
      <w:r>
        <w:rPr>
          <w:sz w:val="24"/>
          <w:szCs w:val="24"/>
        </w:rPr>
        <w:t xml:space="preserve">  El límite de entrega será </w:t>
      </w:r>
      <w:r>
        <w:rPr>
          <w:sz w:val="24"/>
          <w:szCs w:val="24"/>
          <w:highlight w:val="white"/>
        </w:rPr>
        <w:t xml:space="preserve">el 05 de enero de 2024 a las 17:00 horas. </w:t>
      </w:r>
      <w:r>
        <w:rPr>
          <w:highlight w:val="white"/>
        </w:rPr>
        <w:t xml:space="preserve"> </w:t>
      </w:r>
      <w:r>
        <w:rPr>
          <w:sz w:val="24"/>
          <w:szCs w:val="24"/>
        </w:rPr>
        <w:t xml:space="preserve"> Las propuestas que ingresen luego de ese plazo no serán consideradas para su calificación.</w:t>
      </w:r>
    </w:p>
    <w:p w14:paraId="577C76CE" w14:textId="77777777" w:rsidR="00DB0021" w:rsidRDefault="00DB0021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14:paraId="5CE69AB8" w14:textId="77777777" w:rsidR="00DB0021" w:rsidRDefault="00DB0021">
      <w:pPr>
        <w:spacing w:line="360" w:lineRule="auto"/>
        <w:jc w:val="both"/>
        <w:rPr>
          <w:color w:val="000000"/>
          <w:sz w:val="24"/>
          <w:szCs w:val="24"/>
        </w:rPr>
      </w:pPr>
    </w:p>
    <w:sectPr w:rsidR="00DB0021">
      <w:pgSz w:w="12240" w:h="15840"/>
      <w:pgMar w:top="1340" w:right="1560" w:bottom="1418" w:left="15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9D2"/>
    <w:multiLevelType w:val="multilevel"/>
    <w:tmpl w:val="00CE09D2"/>
    <w:lvl w:ilvl="0">
      <w:start w:val="1"/>
      <w:numFmt w:val="bullet"/>
      <w:lvlText w:val="●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18314B"/>
    <w:multiLevelType w:val="multilevel"/>
    <w:tmpl w:val="0418314B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B0683D"/>
    <w:multiLevelType w:val="multilevel"/>
    <w:tmpl w:val="13B0683D"/>
    <w:lvl w:ilvl="0">
      <w:start w:val="1"/>
      <w:numFmt w:val="bullet"/>
      <w:lvlText w:val="⮚"/>
      <w:lvlJc w:val="left"/>
      <w:pPr>
        <w:ind w:left="158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4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B47DC0"/>
    <w:multiLevelType w:val="multilevel"/>
    <w:tmpl w:val="3CB47DC0"/>
    <w:lvl w:ilvl="0">
      <w:start w:val="1"/>
      <w:numFmt w:val="bullet"/>
      <w:lvlText w:val="⮚"/>
      <w:lvlJc w:val="left"/>
      <w:pPr>
        <w:ind w:left="158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4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B94D35"/>
    <w:multiLevelType w:val="multilevel"/>
    <w:tmpl w:val="47B94D35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E727FA6"/>
    <w:multiLevelType w:val="multilevel"/>
    <w:tmpl w:val="5E727FA6"/>
    <w:lvl w:ilvl="0">
      <w:numFmt w:val="bullet"/>
      <w:lvlText w:val="●"/>
      <w:lvlJc w:val="left"/>
      <w:pPr>
        <w:ind w:left="862" w:hanging="348"/>
      </w:pPr>
      <w:rPr>
        <w:rFonts w:ascii="Noto Sans Symbols" w:eastAsia="Noto Sans Symbols" w:hAnsi="Noto Sans Symbols" w:cs="Noto Sans Symbols"/>
        <w:color w:val="393939"/>
        <w:sz w:val="24"/>
        <w:szCs w:val="24"/>
      </w:rPr>
    </w:lvl>
    <w:lvl w:ilvl="1">
      <w:numFmt w:val="bullet"/>
      <w:lvlText w:val="•"/>
      <w:lvlJc w:val="left"/>
      <w:pPr>
        <w:ind w:left="1686" w:hanging="348"/>
      </w:pPr>
    </w:lvl>
    <w:lvl w:ilvl="2">
      <w:numFmt w:val="bullet"/>
      <w:lvlText w:val="•"/>
      <w:lvlJc w:val="left"/>
      <w:pPr>
        <w:ind w:left="2512" w:hanging="348"/>
      </w:pPr>
    </w:lvl>
    <w:lvl w:ilvl="3">
      <w:numFmt w:val="bullet"/>
      <w:lvlText w:val="•"/>
      <w:lvlJc w:val="left"/>
      <w:pPr>
        <w:ind w:left="3338" w:hanging="348"/>
      </w:pPr>
    </w:lvl>
    <w:lvl w:ilvl="4">
      <w:numFmt w:val="bullet"/>
      <w:lvlText w:val="•"/>
      <w:lvlJc w:val="left"/>
      <w:pPr>
        <w:ind w:left="4164" w:hanging="348"/>
      </w:pPr>
    </w:lvl>
    <w:lvl w:ilvl="5">
      <w:numFmt w:val="bullet"/>
      <w:lvlText w:val="•"/>
      <w:lvlJc w:val="left"/>
      <w:pPr>
        <w:ind w:left="4990" w:hanging="348"/>
      </w:pPr>
    </w:lvl>
    <w:lvl w:ilvl="6">
      <w:numFmt w:val="bullet"/>
      <w:lvlText w:val="•"/>
      <w:lvlJc w:val="left"/>
      <w:pPr>
        <w:ind w:left="5816" w:hanging="347"/>
      </w:pPr>
    </w:lvl>
    <w:lvl w:ilvl="7">
      <w:numFmt w:val="bullet"/>
      <w:lvlText w:val="•"/>
      <w:lvlJc w:val="left"/>
      <w:pPr>
        <w:ind w:left="6642" w:hanging="347"/>
      </w:pPr>
    </w:lvl>
    <w:lvl w:ilvl="8">
      <w:numFmt w:val="bullet"/>
      <w:lvlText w:val="•"/>
      <w:lvlJc w:val="left"/>
      <w:pPr>
        <w:ind w:left="7468" w:hanging="348"/>
      </w:pPr>
    </w:lvl>
  </w:abstractNum>
  <w:num w:numId="1" w16cid:durableId="770667703">
    <w:abstractNumId w:val="1"/>
  </w:num>
  <w:num w:numId="2" w16cid:durableId="1926114416">
    <w:abstractNumId w:val="2"/>
  </w:num>
  <w:num w:numId="3" w16cid:durableId="239415972">
    <w:abstractNumId w:val="3"/>
  </w:num>
  <w:num w:numId="4" w16cid:durableId="1901011686">
    <w:abstractNumId w:val="5"/>
  </w:num>
  <w:num w:numId="5" w16cid:durableId="252520986">
    <w:abstractNumId w:val="0"/>
  </w:num>
  <w:num w:numId="6" w16cid:durableId="1390225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attachedTemplate r:id="rId1"/>
  <w:defaultTabStop w:val="720"/>
  <w:hyphenationZone w:val="425"/>
  <w:characterSpacingControl w:val="doNotCompress"/>
  <w:compat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21"/>
    <w:rsid w:val="00057492"/>
    <w:rsid w:val="001E4B95"/>
    <w:rsid w:val="005603C2"/>
    <w:rsid w:val="008B64DF"/>
    <w:rsid w:val="00CE0FE3"/>
    <w:rsid w:val="00D05815"/>
    <w:rsid w:val="00DB0021"/>
    <w:rsid w:val="2F6A45C7"/>
    <w:rsid w:val="6720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fillcolor="white">
      <v:fill color="white"/>
    </o:shapedefaults>
    <o:shapelayout v:ext="edit">
      <o:idmap v:ext="edit" data="1"/>
    </o:shapelayout>
  </w:shapeDefaults>
  <w:decimalSymbol w:val="."/>
  <w:listSeparator w:val=";"/>
  <w14:docId w14:val="04B8C0D4"/>
  <w15:chartTrackingRefBased/>
  <w15:docId w15:val="{A15BED73-52A8-46F1-A271-A1D6252A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160" w:line="259" w:lineRule="auto"/>
    </w:pPr>
    <w:rPr>
      <w:sz w:val="22"/>
      <w:szCs w:val="22"/>
      <w:lang w:val="es" w:eastAsia="en-US"/>
    </w:rPr>
  </w:style>
  <w:style w:type="paragraph" w:styleId="Ttulo1">
    <w:name w:val="heading 1"/>
    <w:basedOn w:val="Normal"/>
    <w:uiPriority w:val="9"/>
    <w:qFormat/>
    <w:pPr>
      <w:ind w:left="1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  <w:qFormat/>
  </w:style>
  <w:style w:type="table" w:default="1" w:styleId="Tabla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qFormat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eastAsia="Arial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Pr>
      <w:rFonts w:ascii="Arial" w:eastAsia="Arial" w:hAnsi="Arial" w:cs="Arial"/>
      <w:sz w:val="24"/>
      <w:szCs w:val="24"/>
    </w:rPr>
  </w:style>
  <w:style w:type="character" w:styleId="Hipervnculo">
    <w:name w:val="Hyperlink"/>
    <w:basedOn w:val="Fuentedeprrafopredeter"/>
    <w:uiPriority w:val="99"/>
    <w:unhideWhenUsed/>
    <w:qFormat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rafodelista1">
    <w:name w:val="Párrafo de lista1"/>
    <w:basedOn w:val="Normal"/>
    <w:uiPriority w:val="1"/>
    <w:qFormat/>
    <w:pPr>
      <w:ind w:left="86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miosalartistaguatemalteco@mcd.gob.g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to\Downloads\MARIMBA-CONVOCATORIA-202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MARIMBA-CONVOCATORIA-2024</Template>
  <TotalTime>9</TotalTime>
  <Pages>6</Pages>
  <Words>1131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janto</dc:creator>
  <cp:keywords/>
  <cp:lastModifiedBy>Junior Morales</cp:lastModifiedBy>
  <cp:revision>1</cp:revision>
  <cp:lastPrinted>2022-12-27T19:57:00Z</cp:lastPrinted>
  <dcterms:created xsi:type="dcterms:W3CDTF">2023-11-22T17:20:00Z</dcterms:created>
  <dcterms:modified xsi:type="dcterms:W3CDTF">2023-11-22T17:29:00Z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2021-01-13T06:00:00Z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2021-12-08T06:00:00Z</vt:filetime>
  </property>
  <property fmtid="{D5CDD505-2E9C-101B-9397-08002B2CF9AE}" pid="5" name="KSOProductBuildVer">
    <vt:lpwstr>1033-12.2.0.13306</vt:lpwstr>
  </property>
  <property fmtid="{D5CDD505-2E9C-101B-9397-08002B2CF9AE}" pid="6" name="ICV">
    <vt:lpwstr>E84E6AE729324B93BBC32AC7ADF45B20_13</vt:lpwstr>
  </property>
</Properties>
</file>