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7F414" w14:textId="1E6E550C" w:rsidR="00090463" w:rsidRDefault="00090463" w:rsidP="00090463">
      <w:pPr>
        <w:tabs>
          <w:tab w:val="left" w:pos="495"/>
          <w:tab w:val="right" w:pos="8838"/>
        </w:tabs>
        <w:spacing w:after="0" w:line="360" w:lineRule="auto"/>
        <w:rPr>
          <w:b/>
        </w:rPr>
      </w:pPr>
    </w:p>
    <w:p w14:paraId="09C162A3" w14:textId="2DCBFFDE" w:rsidR="00090463" w:rsidRDefault="00090463" w:rsidP="00090463">
      <w:pPr>
        <w:tabs>
          <w:tab w:val="left" w:pos="495"/>
          <w:tab w:val="right" w:pos="8838"/>
        </w:tabs>
        <w:spacing w:after="0" w:line="360" w:lineRule="auto"/>
      </w:pPr>
    </w:p>
    <w:p w14:paraId="0623B188" w14:textId="225E65A1" w:rsidR="00090463" w:rsidRDefault="00090463" w:rsidP="00090463">
      <w:pPr>
        <w:tabs>
          <w:tab w:val="left" w:pos="495"/>
          <w:tab w:val="right" w:pos="8838"/>
        </w:tabs>
        <w:spacing w:after="0" w:line="360" w:lineRule="auto"/>
      </w:pPr>
    </w:p>
    <w:p w14:paraId="6E1B0930" w14:textId="77777777" w:rsidR="00090463" w:rsidRPr="00090463" w:rsidRDefault="00090463" w:rsidP="00090463">
      <w:pPr>
        <w:widowControl w:val="0"/>
        <w:spacing w:line="360" w:lineRule="auto"/>
        <w:ind w:left="113"/>
        <w:jc w:val="center"/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  <w:t>CONVOCATORIA 2024</w:t>
      </w:r>
    </w:p>
    <w:p w14:paraId="1E3C5FA4" w14:textId="77777777" w:rsidR="00090463" w:rsidRPr="00090463" w:rsidRDefault="00090463" w:rsidP="00090463">
      <w:pPr>
        <w:widowControl w:val="0"/>
        <w:spacing w:line="360" w:lineRule="auto"/>
        <w:ind w:left="679" w:right="680"/>
        <w:jc w:val="center"/>
        <w:outlineLvl w:val="0"/>
        <w:rPr>
          <w:rFonts w:ascii="Arial" w:eastAsia="Comic Sans MS" w:hAnsi="Arial" w:cs="Arial"/>
          <w:b/>
          <w:bCs/>
          <w:i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  <w:t>“</w:t>
      </w:r>
      <w:r w:rsidRPr="00090463">
        <w:rPr>
          <w:rFonts w:ascii="Arial" w:eastAsia="Comic Sans MS" w:hAnsi="Arial" w:cs="Arial"/>
          <w:b/>
          <w:bCs/>
          <w:i/>
          <w:kern w:val="0"/>
          <w:sz w:val="24"/>
          <w:szCs w:val="24"/>
          <w:lang w:eastAsia="es-GT"/>
          <w14:ligatures w14:val="none"/>
        </w:rPr>
        <w:t>PREMIO POR TRAYECTORIA Y APORTES AL</w:t>
      </w:r>
    </w:p>
    <w:p w14:paraId="0D2DCAF5" w14:textId="77777777" w:rsidR="00090463" w:rsidRPr="00090463" w:rsidRDefault="00090463" w:rsidP="00090463">
      <w:pPr>
        <w:widowControl w:val="0"/>
        <w:spacing w:line="360" w:lineRule="auto"/>
        <w:ind w:left="679" w:right="677"/>
        <w:jc w:val="center"/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i/>
          <w:kern w:val="0"/>
          <w:sz w:val="24"/>
          <w:szCs w:val="24"/>
          <w:lang w:eastAsia="es-GT"/>
          <w14:ligatures w14:val="none"/>
        </w:rPr>
        <w:t>DESARROLLO DEL TEATRO</w:t>
      </w:r>
      <w:r w:rsidRPr="00090463"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  <w:t>”</w:t>
      </w:r>
    </w:p>
    <w:p w14:paraId="30CFCB35" w14:textId="77777777" w:rsidR="00090463" w:rsidRPr="00090463" w:rsidRDefault="00090463" w:rsidP="00090463">
      <w:pPr>
        <w:widowControl w:val="0"/>
        <w:spacing w:line="360" w:lineRule="auto"/>
        <w:ind w:left="426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El Ministerio de Cultura y Deportes a través de la Dirección de Fomento de las Artes adscrita a la Dirección General de las Artes, en conjunto con el Comité Interinstitucional de Teatro,</w:t>
      </w:r>
    </w:p>
    <w:p w14:paraId="2EB37E8E" w14:textId="77777777" w:rsidR="00090463" w:rsidRPr="00090463" w:rsidRDefault="00090463" w:rsidP="00090463">
      <w:pPr>
        <w:widowControl w:val="0"/>
        <w:spacing w:line="360" w:lineRule="auto"/>
        <w:ind w:left="426" w:right="676"/>
        <w:jc w:val="center"/>
        <w:outlineLvl w:val="0"/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  <w:t>CONVOCA A:</w:t>
      </w:r>
    </w:p>
    <w:p w14:paraId="370AE04F" w14:textId="77777777" w:rsidR="00090463" w:rsidRPr="00090463" w:rsidRDefault="00090463" w:rsidP="00090463">
      <w:pPr>
        <w:widowControl w:val="0"/>
        <w:numPr>
          <w:ilvl w:val="0"/>
          <w:numId w:val="2"/>
        </w:numPr>
        <w:spacing w:after="0" w:line="360" w:lineRule="auto"/>
        <w:ind w:left="70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Compañías, colectivos y academias de formación de artistas relacionadas con el teatro.</w:t>
      </w:r>
    </w:p>
    <w:p w14:paraId="374BFE8E" w14:textId="77777777" w:rsidR="00090463" w:rsidRPr="00090463" w:rsidRDefault="00090463" w:rsidP="00090463">
      <w:pPr>
        <w:widowControl w:val="0"/>
        <w:numPr>
          <w:ilvl w:val="0"/>
          <w:numId w:val="2"/>
        </w:numPr>
        <w:spacing w:after="0" w:line="360" w:lineRule="auto"/>
        <w:ind w:left="70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bookmarkStart w:id="0" w:name="_heading=h.gjdgxs" w:colFirst="0" w:colLast="0"/>
      <w:bookmarkEnd w:id="0"/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Asociaciones relacionadas con el teatro.</w:t>
      </w:r>
    </w:p>
    <w:p w14:paraId="79716ED7" w14:textId="77777777" w:rsidR="00090463" w:rsidRPr="00090463" w:rsidRDefault="00090463" w:rsidP="00090463">
      <w:pPr>
        <w:widowControl w:val="0"/>
        <w:numPr>
          <w:ilvl w:val="0"/>
          <w:numId w:val="2"/>
        </w:numPr>
        <w:spacing w:after="0" w:line="360" w:lineRule="auto"/>
        <w:ind w:left="70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Instituciones estatales de formación artística de teatro. </w:t>
      </w:r>
    </w:p>
    <w:p w14:paraId="0FB62578" w14:textId="77777777" w:rsidR="00090463" w:rsidRPr="00090463" w:rsidRDefault="00090463" w:rsidP="00090463">
      <w:pPr>
        <w:widowControl w:val="0"/>
        <w:numPr>
          <w:ilvl w:val="0"/>
          <w:numId w:val="2"/>
        </w:numPr>
        <w:spacing w:after="0" w:line="360" w:lineRule="auto"/>
        <w:ind w:left="70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Municipalidades.</w:t>
      </w:r>
    </w:p>
    <w:p w14:paraId="6F8E4CAC" w14:textId="31FE95C6" w:rsidR="00090463" w:rsidRPr="00090463" w:rsidRDefault="00090463" w:rsidP="00090463">
      <w:pPr>
        <w:widowControl w:val="0"/>
        <w:numPr>
          <w:ilvl w:val="0"/>
          <w:numId w:val="2"/>
        </w:numPr>
        <w:spacing w:after="200" w:line="360" w:lineRule="auto"/>
        <w:ind w:left="70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Y cualquier otra entidad pública, o privada con personalidad jurídica, que tenga relación con el arte teatral, a proponer candidatos al premio de acuerdo lo siguiente:</w:t>
      </w:r>
    </w:p>
    <w:p w14:paraId="41204D1C" w14:textId="77777777" w:rsidR="00090463" w:rsidRPr="00090463" w:rsidRDefault="00090463" w:rsidP="00090463">
      <w:pPr>
        <w:widowControl w:val="0"/>
        <w:spacing w:before="1" w:line="360" w:lineRule="auto"/>
        <w:ind w:left="426"/>
        <w:jc w:val="both"/>
        <w:outlineLvl w:val="0"/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  <w:t xml:space="preserve"> BASES: </w:t>
      </w:r>
    </w:p>
    <w:p w14:paraId="0F3AF0EF" w14:textId="77777777" w:rsidR="00090463" w:rsidRPr="00090463" w:rsidRDefault="00090463" w:rsidP="00090463">
      <w:pPr>
        <w:widowControl w:val="0"/>
        <w:spacing w:line="360" w:lineRule="auto"/>
        <w:ind w:left="283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  <w:t>SOBRE LA NATURALEZA DEL PREMIO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:</w:t>
      </w:r>
    </w:p>
    <w:p w14:paraId="6339B86B" w14:textId="77777777" w:rsidR="00090463" w:rsidRPr="00090463" w:rsidRDefault="00090463" w:rsidP="00090463">
      <w:pPr>
        <w:widowControl w:val="0"/>
        <w:spacing w:line="360" w:lineRule="auto"/>
        <w:ind w:left="284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De conformidad con el Acuerdo Ministerial Número 782-2018 de fecha 09 de octubre de 2018, que instituye el 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“</w:t>
      </w:r>
      <w:r w:rsidRPr="00090463">
        <w:rPr>
          <w:rFonts w:ascii="Arial" w:eastAsia="Comic Sans MS" w:hAnsi="Arial" w:cs="Arial"/>
          <w:b/>
          <w:color w:val="000000"/>
          <w:kern w:val="0"/>
          <w:sz w:val="24"/>
          <w:szCs w:val="24"/>
          <w:lang w:eastAsia="es-GT"/>
          <w14:ligatures w14:val="none"/>
        </w:rPr>
        <w:t>Premio por Trayectoria y Aportes al Desarrollo del Teatro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”;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 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dicho premio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 en el 2024, se otorgará a:</w:t>
      </w:r>
    </w:p>
    <w:p w14:paraId="3864D888" w14:textId="77777777" w:rsidR="00090463" w:rsidRPr="00090463" w:rsidRDefault="00090463" w:rsidP="00090463">
      <w:pPr>
        <w:widowControl w:val="0"/>
        <w:numPr>
          <w:ilvl w:val="0"/>
          <w:numId w:val="4"/>
        </w:numPr>
        <w:spacing w:after="0" w:line="360" w:lineRule="auto"/>
        <w:ind w:left="720" w:right="134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  <w:t>DRAMATURGOS</w:t>
      </w:r>
    </w:p>
    <w:p w14:paraId="0FD3B652" w14:textId="77777777" w:rsidR="00090463" w:rsidRPr="00090463" w:rsidRDefault="00090463" w:rsidP="00090463">
      <w:pPr>
        <w:widowControl w:val="0"/>
        <w:numPr>
          <w:ilvl w:val="0"/>
          <w:numId w:val="4"/>
        </w:numPr>
        <w:spacing w:after="0" w:line="360" w:lineRule="auto"/>
        <w:ind w:left="720" w:right="134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  <w:t xml:space="preserve">DIRECTORES </w:t>
      </w:r>
    </w:p>
    <w:p w14:paraId="48062442" w14:textId="77777777" w:rsidR="00090463" w:rsidRPr="00090463" w:rsidRDefault="00090463" w:rsidP="00090463">
      <w:pPr>
        <w:widowControl w:val="0"/>
        <w:numPr>
          <w:ilvl w:val="0"/>
          <w:numId w:val="4"/>
        </w:numPr>
        <w:spacing w:after="0" w:line="360" w:lineRule="auto"/>
        <w:ind w:left="720" w:right="134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  <w:t xml:space="preserve">ACTORES </w:t>
      </w:r>
    </w:p>
    <w:p w14:paraId="2EA9C1DB" w14:textId="77777777" w:rsidR="00090463" w:rsidRPr="00090463" w:rsidRDefault="00090463" w:rsidP="00090463">
      <w:pPr>
        <w:widowControl w:val="0"/>
        <w:numPr>
          <w:ilvl w:val="0"/>
          <w:numId w:val="4"/>
        </w:numPr>
        <w:spacing w:after="0" w:line="360" w:lineRule="auto"/>
        <w:ind w:left="720" w:right="134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highlight w:val="white"/>
          <w:lang w:eastAsia="es-GT"/>
          <w14:ligatures w14:val="none"/>
        </w:rPr>
        <w:t>TÉCNICOS TEATRALES</w:t>
      </w:r>
    </w:p>
    <w:p w14:paraId="4D645057" w14:textId="77777777" w:rsidR="00090463" w:rsidRDefault="00090463" w:rsidP="00090463">
      <w:pPr>
        <w:widowControl w:val="0"/>
        <w:spacing w:line="360" w:lineRule="auto"/>
        <w:ind w:left="426" w:right="134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512C2A01" w14:textId="77777777" w:rsidR="00090463" w:rsidRDefault="00090463" w:rsidP="00090463">
      <w:pPr>
        <w:widowControl w:val="0"/>
        <w:spacing w:line="360" w:lineRule="auto"/>
        <w:ind w:left="426" w:right="134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09967567" w14:textId="77777777" w:rsidR="00090463" w:rsidRDefault="00090463" w:rsidP="00090463">
      <w:pPr>
        <w:widowControl w:val="0"/>
        <w:spacing w:line="360" w:lineRule="auto"/>
        <w:ind w:left="426" w:right="134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417ECC25" w14:textId="6C22A4B7" w:rsidR="00090463" w:rsidRPr="00090463" w:rsidRDefault="00090463" w:rsidP="00090463">
      <w:pPr>
        <w:widowControl w:val="0"/>
        <w:spacing w:line="360" w:lineRule="auto"/>
        <w:ind w:left="426" w:right="134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La Terna o Jurado calificador, bajo reserva, evaluará y calificará las propuestas a efecto de establecer a los ganadores del Premio.</w:t>
      </w:r>
    </w:p>
    <w:p w14:paraId="5A3374C1" w14:textId="77777777" w:rsidR="00090463" w:rsidRPr="00090463" w:rsidRDefault="00090463" w:rsidP="00090463">
      <w:pPr>
        <w:widowControl w:val="0"/>
        <w:spacing w:line="360" w:lineRule="auto"/>
        <w:ind w:left="426" w:right="134"/>
        <w:jc w:val="both"/>
        <w:rPr>
          <w:rFonts w:ascii="Arial" w:eastAsia="Comic Sans MS" w:hAnsi="Arial" w:cs="Arial"/>
          <w:b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color w:val="000000"/>
          <w:kern w:val="0"/>
          <w:sz w:val="24"/>
          <w:szCs w:val="24"/>
          <w:lang w:eastAsia="es-GT"/>
          <w14:ligatures w14:val="none"/>
        </w:rPr>
        <w:t>ENTIDAD RESPONSABLE:</w:t>
      </w:r>
    </w:p>
    <w:p w14:paraId="0B3DDDEF" w14:textId="6CAB0521" w:rsidR="00090463" w:rsidRPr="00090463" w:rsidRDefault="00090463" w:rsidP="00090463">
      <w:pPr>
        <w:widowControl w:val="0"/>
        <w:spacing w:line="360" w:lineRule="auto"/>
        <w:ind w:left="426"/>
        <w:jc w:val="both"/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 xml:space="preserve">Se designa como responsable de la organización del </w:t>
      </w:r>
      <w:r w:rsidRPr="00090463">
        <w:rPr>
          <w:rFonts w:ascii="Arial" w:eastAsia="Comic Sans MS" w:hAnsi="Arial" w:cs="Arial"/>
          <w:b/>
          <w:color w:val="000000"/>
          <w:kern w:val="0"/>
          <w:sz w:val="24"/>
          <w:szCs w:val="24"/>
          <w:lang w:eastAsia="es-GT"/>
          <w14:ligatures w14:val="none"/>
        </w:rPr>
        <w:t>Premio por Trayectoria y Aportes al Desarrollo del Teatro,</w:t>
      </w:r>
      <w:r w:rsidRPr="00090463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 xml:space="preserve"> a la Dirección de Fomento de las Artes de la Dirección General de las Artes, quién a través del Departamento de Apoyo a la Creación Artística será responsable de las erogaciones presupuestarias que conlleve el mismo; su difusión estará a cargo de la </w:t>
      </w:r>
      <w:r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>Dirección</w:t>
      </w:r>
      <w:r w:rsidRPr="00090463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 xml:space="preserve"> de Comunicación y Difusión Cultural de este Ministerio.</w:t>
      </w:r>
    </w:p>
    <w:p w14:paraId="5F77BE77" w14:textId="77777777" w:rsidR="00090463" w:rsidRPr="00090463" w:rsidRDefault="00090463" w:rsidP="00090463">
      <w:pPr>
        <w:widowControl w:val="0"/>
        <w:spacing w:line="360" w:lineRule="auto"/>
        <w:ind w:left="426"/>
        <w:jc w:val="both"/>
        <w:outlineLvl w:val="0"/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  <w:t>REQUISITOS PARA OPTAR AL PREMIO:</w:t>
      </w:r>
    </w:p>
    <w:p w14:paraId="0FD2C53F" w14:textId="77777777" w:rsidR="00090463" w:rsidRPr="00090463" w:rsidRDefault="00090463" w:rsidP="00090463">
      <w:pPr>
        <w:widowControl w:val="0"/>
        <w:numPr>
          <w:ilvl w:val="0"/>
          <w:numId w:val="5"/>
        </w:numPr>
        <w:spacing w:after="0" w:line="360" w:lineRule="auto"/>
        <w:jc w:val="both"/>
        <w:outlineLvl w:val="0"/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lang w:eastAsia="es-GT"/>
          <w14:ligatures w14:val="none"/>
        </w:rPr>
        <w:t>PERFIL DE LAS PERSONAS PROPUESTAS:</w:t>
      </w:r>
    </w:p>
    <w:p w14:paraId="23E5CD44" w14:textId="77777777" w:rsidR="00090463" w:rsidRPr="00090463" w:rsidRDefault="00090463" w:rsidP="00090463">
      <w:pPr>
        <w:widowControl w:val="0"/>
        <w:spacing w:line="360" w:lineRule="auto"/>
        <w:ind w:left="426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Para ser candidato al premio en cualquiera de las categorías se requiere:</w:t>
      </w:r>
    </w:p>
    <w:p w14:paraId="7B9611AF" w14:textId="77777777" w:rsidR="00090463" w:rsidRDefault="00090463" w:rsidP="00090463">
      <w:pPr>
        <w:widowControl w:val="0"/>
        <w:numPr>
          <w:ilvl w:val="0"/>
          <w:numId w:val="1"/>
        </w:numPr>
        <w:tabs>
          <w:tab w:val="left" w:pos="850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Ser guatemalteco de origen.</w:t>
      </w:r>
    </w:p>
    <w:p w14:paraId="27368F04" w14:textId="0B55F49E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50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Demostrar como mínimo 20 años de trayectoria artística en la categoría que sea postulado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. </w:t>
      </w:r>
    </w:p>
    <w:p w14:paraId="73195F19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No haber recibido el presente Premio en alguna de las categorías.</w:t>
      </w:r>
    </w:p>
    <w:p w14:paraId="2F622956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No ser servidor público o contratista del Ministerio de Cultura y Deportes, que en el ejercicio de sus obligaciones inherentes a su cargo o en cumplimiento a los términos de su contrato, estén relacionados con el ámbito del teatro.</w:t>
      </w:r>
    </w:p>
    <w:p w14:paraId="63D88768" w14:textId="77777777" w:rsidR="00090463" w:rsidRPr="00090463" w:rsidRDefault="00090463" w:rsidP="00090463">
      <w:pPr>
        <w:widowControl w:val="0"/>
        <w:numPr>
          <w:ilvl w:val="0"/>
          <w:numId w:val="5"/>
        </w:numPr>
        <w:spacing w:after="200" w:line="360" w:lineRule="auto"/>
        <w:ind w:right="1435"/>
        <w:contextualSpacing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lang w:eastAsia="es-GT"/>
          <w14:ligatures w14:val="none"/>
        </w:rPr>
        <w:t>REQUISITOS OBLIGATORIOS QUE LAS ENTIDADES POSTULANTES DEBEN PRESENTAR DE LOS CANDIDATOS AL PREMIO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: </w:t>
      </w:r>
    </w:p>
    <w:p w14:paraId="4C607C20" w14:textId="77777777" w:rsid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Carta mediante la cual se propone la candidatura correspondiente (en </w:t>
      </w:r>
    </w:p>
    <w:p w14:paraId="497AAF90" w14:textId="77777777" w:rsid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674CB3E6" w14:textId="77777777" w:rsid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4E832BE3" w14:textId="77777777" w:rsid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7EE640FD" w14:textId="77777777" w:rsid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6CC45BBA" w14:textId="77777777" w:rsid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04CF7F58" w14:textId="625833B4" w:rsidR="00090463" w:rsidRPr="00090463" w:rsidRDefault="00090463" w:rsidP="00090463">
      <w:pPr>
        <w:widowControl w:val="0"/>
        <w:tabs>
          <w:tab w:val="left" w:pos="1222"/>
        </w:tabs>
        <w:spacing w:after="0" w:line="360" w:lineRule="auto"/>
        <w:ind w:left="861" w:right="135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papel membretado y firma autógrafa de la institución postulante).  Dirigida a la </w:t>
      </w:r>
      <w:r w:rsidRPr="00090463">
        <w:rPr>
          <w:rFonts w:ascii="Arial" w:eastAsia="Comic Sans MS" w:hAnsi="Arial" w:cs="Arial"/>
          <w:b/>
          <w:color w:val="000000"/>
          <w:kern w:val="0"/>
          <w:sz w:val="24"/>
          <w:szCs w:val="24"/>
          <w:lang w:eastAsia="es-GT"/>
          <w14:ligatures w14:val="none"/>
        </w:rPr>
        <w:t>Dirección de Fomento de las Artes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, anotando el nombre completo del candidato, señalando la categoría en que se solicita la inscripción del mismo y refiriendo los aportes realizados al desarrollo del teatro.</w:t>
      </w:r>
    </w:p>
    <w:p w14:paraId="27550F4A" w14:textId="77777777" w:rsidR="00090463" w:rsidRP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Hoja de vida en un mínimo de 5 y máximo de 10 páginas. </w:t>
      </w:r>
    </w:p>
    <w:p w14:paraId="053845D4" w14:textId="77777777" w:rsidR="00090463" w:rsidRP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Portafolio en donde conste su trayectoria artística (Diplomas, certificados, recortes de periódicos, fotografías, etc.) Podrán agregar enlaces electrónicos en donde hagan constar su trabajo artístico. Este documento es distinto a la hoja de vida, por lo que debe presentarse de manera separada en el expediente identificando que es el portafolio.</w:t>
      </w:r>
    </w:p>
    <w:p w14:paraId="5ADB957B" w14:textId="77777777" w:rsidR="00090463" w:rsidRP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Fotocopia legible del Documento Personal de Identificación DPI de ambos lados, el cual deberá estar vigente.</w:t>
      </w:r>
    </w:p>
    <w:p w14:paraId="350263C1" w14:textId="77777777" w:rsidR="00090463" w:rsidRP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>Registro Tributario Unificado -RTU- actualizado a la fecha de cumpleaños, emitido por la Superintendencia de Administración Tributaria</w:t>
      </w:r>
    </w:p>
    <w:p w14:paraId="37B9B54F" w14:textId="77777777" w:rsidR="00090463" w:rsidRPr="00090463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jc w:val="both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Verificador Integrado, de que no cuenta con omisos 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en</w:t>
      </w:r>
      <w:r w:rsidRPr="00090463"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  <w:t xml:space="preserve"> la </w:t>
      </w: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Superintendencia de Administración Tributaria SAT.</w:t>
      </w:r>
    </w:p>
    <w:p w14:paraId="6A6D7B80" w14:textId="22574442" w:rsidR="00090463" w:rsidRPr="003A3362" w:rsidRDefault="00090463" w:rsidP="00090463">
      <w:pPr>
        <w:widowControl w:val="0"/>
        <w:numPr>
          <w:ilvl w:val="0"/>
          <w:numId w:val="3"/>
        </w:numPr>
        <w:tabs>
          <w:tab w:val="left" w:pos="1222"/>
        </w:tabs>
        <w:spacing w:after="0" w:line="360" w:lineRule="auto"/>
        <w:ind w:left="861" w:right="135" w:hanging="360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 xml:space="preserve">Incluir constancia de Inventario de Cuentas de la Tesorería Nacional (Registro de una cuenta activa, para realizar el acreditamiento correspondiente) Formulario de Registro de Cuenta TNCM-04 dicha constancia puede descargarse en el siguiente link:  </w:t>
      </w:r>
      <w:hyperlink r:id="rId8" w:history="1">
        <w:r w:rsidR="003A3362" w:rsidRPr="001A0A65">
          <w:rPr>
            <w:rStyle w:val="Hipervnculo"/>
            <w:rFonts w:ascii="Arial" w:eastAsia="Comic Sans MS" w:hAnsi="Arial" w:cs="Arial"/>
            <w:kern w:val="0"/>
            <w:sz w:val="24"/>
            <w:szCs w:val="24"/>
            <w:highlight w:val="white"/>
            <w:lang w:eastAsia="es-GT"/>
            <w14:ligatures w14:val="none"/>
          </w:rPr>
          <w:t>https://www.minfin.gob.gt/images/downloads/leyes_formularios/formularios_tesoreria/TNCM-04%2030092020.xlsx</w:t>
        </w:r>
      </w:hyperlink>
      <w:r w:rsidRPr="00090463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 xml:space="preserve">  en este formulario se deben consignar los respectivos datos generales, número de cuenta monetaria; y presentarlo en el primer nivel de Finanzas Públicas. </w:t>
      </w:r>
      <w:r w:rsidR="003A3362">
        <w:rPr>
          <w:rFonts w:ascii="Arial" w:eastAsia="Comic Sans MS" w:hAnsi="Arial" w:cs="Arial"/>
          <w:kern w:val="0"/>
          <w:sz w:val="24"/>
          <w:szCs w:val="24"/>
          <w:highlight w:val="white"/>
          <w:lang w:eastAsia="es-GT"/>
          <w14:ligatures w14:val="none"/>
        </w:rPr>
        <w:t>(este documento será solicitado en caso sea ganador de dicho premio)</w:t>
      </w:r>
    </w:p>
    <w:p w14:paraId="08E26515" w14:textId="704C8695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42D3E58F" w14:textId="561A7A49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50D22C78" w14:textId="2A00CB4A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7B83AB99" w14:textId="055B04FF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0FDB5A38" w14:textId="6D20D6EE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1FE25855" w14:textId="49636FB3" w:rsidR="003A3362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06C0F00F" w14:textId="77777777" w:rsidR="003A3362" w:rsidRPr="00090463" w:rsidRDefault="003A3362" w:rsidP="003A3362">
      <w:pPr>
        <w:widowControl w:val="0"/>
        <w:tabs>
          <w:tab w:val="left" w:pos="1222"/>
        </w:tabs>
        <w:spacing w:after="0" w:line="360" w:lineRule="auto"/>
        <w:ind w:left="861" w:right="135"/>
        <w:rPr>
          <w:rFonts w:ascii="Arial" w:eastAsia="Comic Sans MS" w:hAnsi="Arial" w:cs="Arial"/>
          <w:color w:val="000000"/>
          <w:kern w:val="0"/>
          <w:sz w:val="24"/>
          <w:szCs w:val="24"/>
          <w:lang w:eastAsia="es-GT"/>
          <w14:ligatures w14:val="none"/>
        </w:rPr>
      </w:pPr>
    </w:p>
    <w:p w14:paraId="0527DB9C" w14:textId="77777777" w:rsidR="00090463" w:rsidRPr="00090463" w:rsidRDefault="00090463" w:rsidP="00090463">
      <w:pPr>
        <w:widowControl w:val="0"/>
        <w:numPr>
          <w:ilvl w:val="0"/>
          <w:numId w:val="5"/>
        </w:numPr>
        <w:tabs>
          <w:tab w:val="left" w:pos="1222"/>
        </w:tabs>
        <w:spacing w:after="200" w:line="360" w:lineRule="auto"/>
        <w:ind w:right="135"/>
        <w:contextualSpacing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REQUISITOS OBLIGATORIOS QUE DEBEN PRESENTAR POR CATEGORÍA</w:t>
      </w:r>
    </w:p>
    <w:p w14:paraId="652097AF" w14:textId="7FAC4D1B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DRAMATURGOS: </w:t>
      </w:r>
    </w:p>
    <w:p w14:paraId="2E67EE44" w14:textId="5C69D185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Además de lo detallado en las literales A) y B), deberá: </w:t>
      </w:r>
    </w:p>
    <w:p w14:paraId="642C6A70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16FC2C52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las diferentes obras, libretos o textos de teatro de su autoría. (incluirlo en su portafolio)</w:t>
      </w:r>
    </w:p>
    <w:p w14:paraId="633D1343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publicaciones de sus obras, libretos o textos de teatro. (incluirlo en su portafolio)</w:t>
      </w:r>
    </w:p>
    <w:p w14:paraId="3918EA80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que se haya realizado el montaje en Guatemala o en el extranjero de sus obras de teatro, libretos o textos de su autoría. (incluirlo en su portafolio)</w:t>
      </w:r>
    </w:p>
    <w:p w14:paraId="0BE8FF54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0497F04B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DIRECTORES:</w:t>
      </w:r>
    </w:p>
    <w:p w14:paraId="53EA1841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Además de lo detallado en las literales A) y B), deberá:</w:t>
      </w:r>
    </w:p>
    <w:p w14:paraId="56B1597E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6CC3157B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y acreditar las puestas en escena que ha dirigido. (incluirlo en su portafolio)</w:t>
      </w:r>
    </w:p>
    <w:p w14:paraId="131C004E" w14:textId="32C6349C" w:rsid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con publicaciones en medios, programas de mano, publicidad donde conste la dirección de sus puestas en escena. (incluirlo en su portafolio)</w:t>
      </w:r>
    </w:p>
    <w:p w14:paraId="78DD113F" w14:textId="53EB9027" w:rsidR="003A3362" w:rsidRDefault="003A3362" w:rsidP="003A3362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0F060229" w14:textId="748D9823" w:rsidR="003A3362" w:rsidRDefault="003A3362" w:rsidP="003A3362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77126E39" w14:textId="191B761F" w:rsidR="003A3362" w:rsidRDefault="003A3362" w:rsidP="003A3362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4D8F4F04" w14:textId="0DD7186F" w:rsidR="003A3362" w:rsidRDefault="003A3362" w:rsidP="003A3362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0FD114D9" w14:textId="77777777" w:rsidR="003A3362" w:rsidRPr="00090463" w:rsidRDefault="003A3362" w:rsidP="003A3362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3444641D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1E8122C0" w14:textId="6D0791A4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ACTORES: </w:t>
      </w:r>
    </w:p>
    <w:p w14:paraId="5B1EEF79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Además de lo detallado en las literales A) y B), deberá:</w:t>
      </w:r>
    </w:p>
    <w:p w14:paraId="4CD5D8FC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42F22831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las diferentes puestas en escena donde ha participado como actor/actriz. (incluirlo en su portafolio)</w:t>
      </w:r>
    </w:p>
    <w:p w14:paraId="5EFCC82D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Acreditar con publicaciones en medios de comunicación, programas de mano o publicidad donde conste su participación como actor/actriz en las diferentes puestas en escena donde haya participado. (incluirlo en su portafolio)</w:t>
      </w:r>
    </w:p>
    <w:p w14:paraId="2298412A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5425C324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TÉCNICOS TEATRALES: </w:t>
      </w:r>
    </w:p>
    <w:p w14:paraId="47BC0F2C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Además de lo detallado en las literales A) y B), deberá:</w:t>
      </w:r>
    </w:p>
    <w:p w14:paraId="149EF5AF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 formación recibida en Guatemala y el extranjero, si la posee, dentro de su categoría. (incluirla en su hoja de vida)</w:t>
      </w:r>
    </w:p>
    <w:p w14:paraId="3144073A" w14:textId="631976FC" w:rsid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Detallar las diferentes puestas en escena en las que haya participado como técnico teatral. (incluirlo en su portafolio)</w:t>
      </w:r>
    </w:p>
    <w:p w14:paraId="62F69D8D" w14:textId="2A071BAA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6DBD22BF" w14:textId="0BEAD900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4B937FC9" w14:textId="749A10FE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558ACB58" w14:textId="5A8C200E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4CB696D2" w14:textId="13C4D90C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01C76446" w14:textId="595E8CC6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1B4B5C61" w14:textId="77777777" w:rsidR="003A3362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bookmarkStart w:id="1" w:name="_GoBack"/>
      <w:bookmarkEnd w:id="1"/>
    </w:p>
    <w:p w14:paraId="6B11195D" w14:textId="77777777" w:rsidR="003A3362" w:rsidRPr="00090463" w:rsidRDefault="003A3362" w:rsidP="003A3362">
      <w:pPr>
        <w:widowControl w:val="0"/>
        <w:tabs>
          <w:tab w:val="left" w:pos="849"/>
        </w:tabs>
        <w:spacing w:after="0" w:line="360" w:lineRule="auto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19D60EF2" w14:textId="669C2422" w:rsid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 xml:space="preserve">Acreditar por medio de carta del productor o director de la puesta en escena su participación en la misma. </w:t>
      </w:r>
    </w:p>
    <w:p w14:paraId="0F232CC8" w14:textId="5379B4DE" w:rsidR="00090463" w:rsidRDefault="00090463" w:rsidP="00090463">
      <w:pPr>
        <w:widowControl w:val="0"/>
        <w:tabs>
          <w:tab w:val="left" w:pos="849"/>
        </w:tabs>
        <w:spacing w:after="0"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44080958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849"/>
        </w:tabs>
        <w:spacing w:after="0" w:line="360" w:lineRule="auto"/>
        <w:ind w:left="850" w:hanging="349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  <w:r w:rsidRPr="00090463"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  <w:t>Si posee reconocimientos nacionales e internacionales por méritos en el campo teatral, según su categoría, acreditar los mismos. (incluirlo en su portafolio)</w:t>
      </w:r>
    </w:p>
    <w:p w14:paraId="035B4DFD" w14:textId="77777777" w:rsidR="00090463" w:rsidRPr="00090463" w:rsidRDefault="00090463" w:rsidP="00090463">
      <w:pPr>
        <w:widowControl w:val="0"/>
        <w:tabs>
          <w:tab w:val="left" w:pos="849"/>
        </w:tabs>
        <w:spacing w:line="360" w:lineRule="auto"/>
        <w:ind w:left="850"/>
        <w:jc w:val="both"/>
        <w:rPr>
          <w:rFonts w:ascii="Arial" w:eastAsia="Comic Sans MS" w:hAnsi="Arial" w:cs="Arial"/>
          <w:kern w:val="0"/>
          <w:sz w:val="24"/>
          <w:szCs w:val="24"/>
          <w:lang w:eastAsia="es-GT"/>
          <w14:ligatures w14:val="none"/>
        </w:rPr>
      </w:pPr>
    </w:p>
    <w:p w14:paraId="60CB8E4B" w14:textId="1BE53BCE" w:rsid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NOTA: La papelería debe estar completa, en caso contrario no se tomará en cuenta para su participación.</w:t>
      </w:r>
    </w:p>
    <w:p w14:paraId="75B0EC55" w14:textId="77777777" w:rsid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</w:p>
    <w:p w14:paraId="667CE6F7" w14:textId="7BEAB1B8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  <w:t>CARACTERÍSTICAS DEL PREMIO:</w:t>
      </w:r>
    </w:p>
    <w:p w14:paraId="60B57C80" w14:textId="7777777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El premio en cada una de sus categorías consistirá en:</w:t>
      </w:r>
    </w:p>
    <w:p w14:paraId="2D76347C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Una plaqueta de vidrio con base de mármol, con las medidas de 8.5 pulgadas de alto, 7 pulgadas de ancho y 10 milímetros de grosor.</w:t>
      </w:r>
    </w:p>
    <w:p w14:paraId="2AC847CC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La cantidad de diez mil quetzales (Q10,000.00) para cada ganador en cada categoría.</w:t>
      </w:r>
    </w:p>
    <w:p w14:paraId="60773346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El premio está sujeto a retención de ISR. (10%)</w:t>
      </w:r>
    </w:p>
    <w:p w14:paraId="57F70049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Deberá presentar el 3% del valor del premio en timbres fiscales. </w:t>
      </w:r>
    </w:p>
    <w:p w14:paraId="39D2D406" w14:textId="77777777" w:rsidR="00090463" w:rsidRPr="00090463" w:rsidRDefault="00090463" w:rsidP="00090463">
      <w:pPr>
        <w:widowControl w:val="0"/>
        <w:numPr>
          <w:ilvl w:val="0"/>
          <w:numId w:val="1"/>
        </w:numPr>
        <w:tabs>
          <w:tab w:val="left" w:pos="1222"/>
        </w:tabs>
        <w:spacing w:line="360" w:lineRule="auto"/>
        <w:ind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El resultado de la selección del premio es inapelable.</w:t>
      </w:r>
    </w:p>
    <w:p w14:paraId="33DAB701" w14:textId="5BD26F73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  <w:t>DEL ACUERDO MINISTERIAL DE LOS GANADORES DEL PREMIO:</w:t>
      </w:r>
    </w:p>
    <w:p w14:paraId="4965BA85" w14:textId="77777777" w:rsidR="003A3362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  <w:t xml:space="preserve">Agotados los trámites administrativos se procederá a emitir el Acuerdo Ministerial que corresponda el cual se notificará a los ganadores y se </w:t>
      </w:r>
    </w:p>
    <w:p w14:paraId="55F91566" w14:textId="77777777" w:rsidR="003A3362" w:rsidRDefault="003A3362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</w:p>
    <w:p w14:paraId="338E4275" w14:textId="77777777" w:rsidR="003A3362" w:rsidRDefault="003A3362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</w:p>
    <w:p w14:paraId="347DABC6" w14:textId="77777777" w:rsidR="003A3362" w:rsidRDefault="003A3362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</w:p>
    <w:p w14:paraId="5C61A9F2" w14:textId="77777777" w:rsidR="003A3362" w:rsidRDefault="003A3362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</w:p>
    <w:p w14:paraId="68AB798D" w14:textId="5433A584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  <w:t>dará a conocer por los medios de comunicación del Ministerio de Cultura y Deportes.</w:t>
      </w:r>
    </w:p>
    <w:p w14:paraId="15630E69" w14:textId="763C345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bCs/>
          <w:kern w:val="0"/>
          <w:sz w:val="24"/>
          <w:szCs w:val="24"/>
          <w:u w:val="single"/>
          <w:lang w:eastAsia="es-GT"/>
          <w14:ligatures w14:val="none"/>
        </w:rPr>
        <w:t>CEREMONIA DE PREMIACIÓN:</w:t>
      </w:r>
    </w:p>
    <w:p w14:paraId="142C931C" w14:textId="7777777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El premio será entregado por el Ministro de Cultura y Deportes o el funcionario que éste designe, en un acto a celebrarse en el mes de marzo.</w:t>
      </w:r>
    </w:p>
    <w:p w14:paraId="0D145F29" w14:textId="7777777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PLAZO PARA LA RECEPCIÓN DE PROPUESTAS:</w:t>
      </w:r>
    </w:p>
    <w:p w14:paraId="61934E08" w14:textId="4D2333EE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Únicamente se recibirán expedientes a través del correo</w:t>
      </w:r>
      <w:r w:rsidRPr="00090463">
        <w:rPr>
          <w:rFonts w:ascii="Arial" w:eastAsia="Comic Sans MS" w:hAnsi="Arial" w:cs="Arial"/>
          <w:b/>
          <w:i/>
          <w:kern w:val="0"/>
          <w:sz w:val="24"/>
          <w:szCs w:val="24"/>
          <w:u w:val="single"/>
          <w:lang w:eastAsia="es-GT"/>
          <w14:ligatures w14:val="none"/>
        </w:rPr>
        <w:t xml:space="preserve"> </w:t>
      </w:r>
      <w:hyperlink r:id="rId9">
        <w:r w:rsidRPr="00090463">
          <w:rPr>
            <w:rStyle w:val="Hipervnculo"/>
            <w:rFonts w:ascii="Arial" w:eastAsia="Comic Sans MS" w:hAnsi="Arial" w:cs="Arial"/>
            <w:b/>
            <w:i/>
            <w:kern w:val="0"/>
            <w:sz w:val="24"/>
            <w:szCs w:val="24"/>
            <w:lang w:eastAsia="es-GT"/>
            <w14:ligatures w14:val="none"/>
          </w:rPr>
          <w:t>premiosalartistaguatemalteco@mcd.gob.gt</w:t>
        </w:r>
      </w:hyperlink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  El límite de entrega será el </w:t>
      </w:r>
      <w:proofErr w:type="gramStart"/>
      <w:r w:rsidR="003A3362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16 </w:t>
      </w: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 de</w:t>
      </w:r>
      <w:proofErr w:type="gramEnd"/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 febrero 2024 a las </w:t>
      </w:r>
      <w:r w:rsidR="003A3362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 xml:space="preserve">23 </w:t>
      </w:r>
      <w:r w:rsidRPr="00090463"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  <w:t>:00 horas. Las propuestas que ingresen luego de ese plazo no serán consideradas para su calificación.</w:t>
      </w:r>
    </w:p>
    <w:p w14:paraId="6B257434" w14:textId="7777777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</w:p>
    <w:p w14:paraId="16E7CCEE" w14:textId="77777777" w:rsidR="00090463" w:rsidRP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</w:p>
    <w:p w14:paraId="65D301C0" w14:textId="77777777" w:rsidR="00090463" w:rsidRDefault="00090463" w:rsidP="00090463">
      <w:pPr>
        <w:widowControl w:val="0"/>
        <w:tabs>
          <w:tab w:val="left" w:pos="1222"/>
        </w:tabs>
        <w:spacing w:line="360" w:lineRule="auto"/>
        <w:ind w:left="426" w:right="135"/>
        <w:jc w:val="both"/>
        <w:rPr>
          <w:rFonts w:ascii="Arial" w:eastAsia="Comic Sans MS" w:hAnsi="Arial" w:cs="Arial"/>
          <w:b/>
          <w:kern w:val="0"/>
          <w:sz w:val="24"/>
          <w:szCs w:val="24"/>
          <w:u w:val="single"/>
          <w:lang w:eastAsia="es-GT"/>
          <w14:ligatures w14:val="none"/>
        </w:rPr>
      </w:pPr>
    </w:p>
    <w:sectPr w:rsidR="00090463" w:rsidSect="00A558E2">
      <w:headerReference w:type="default" r:id="rId10"/>
      <w:footerReference w:type="default" r:id="rId11"/>
      <w:pgSz w:w="12240" w:h="15840" w:code="1"/>
      <w:pgMar w:top="1417" w:right="1701" w:bottom="1417" w:left="1701" w:header="708" w:footer="8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41304" w14:textId="77777777" w:rsidR="00CD79AB" w:rsidRDefault="00CD79AB" w:rsidP="001C0B9C">
      <w:pPr>
        <w:spacing w:after="0" w:line="240" w:lineRule="auto"/>
      </w:pPr>
      <w:r>
        <w:separator/>
      </w:r>
    </w:p>
  </w:endnote>
  <w:endnote w:type="continuationSeparator" w:id="0">
    <w:p w14:paraId="5795C829" w14:textId="77777777" w:rsidR="00CD79AB" w:rsidRDefault="00CD79AB" w:rsidP="001C0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Arial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38D43" w14:textId="275A01AE" w:rsidR="001C0B9C" w:rsidRDefault="00090463">
    <w:pPr>
      <w:pStyle w:val="Piedepgina"/>
    </w:pPr>
    <w:r w:rsidRPr="00AA41E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FF3778" wp14:editId="6741F047">
              <wp:simplePos x="0" y="0"/>
              <wp:positionH relativeFrom="margin">
                <wp:posOffset>-36000</wp:posOffset>
              </wp:positionH>
              <wp:positionV relativeFrom="paragraph">
                <wp:posOffset>-453600</wp:posOffset>
              </wp:positionV>
              <wp:extent cx="5595620" cy="708264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5620" cy="7082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44D6DD" w14:textId="77777777" w:rsidR="00090463" w:rsidRPr="00D92E2C" w:rsidRDefault="00090463" w:rsidP="00090463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Dirección de Fomento de las Artes </w:t>
                          </w:r>
                        </w:p>
                        <w:p w14:paraId="7DF39E38" w14:textId="77777777" w:rsidR="00090463" w:rsidRPr="00D92E2C" w:rsidRDefault="00090463" w:rsidP="00090463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6a. Calle y 6a. Avenida, Zona 1, Palacio Nacional de la Cultura</w:t>
                          </w:r>
                          <w:r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>, Patio de la Vida Oficina 5</w:t>
                          </w:r>
                          <w:r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 Teléfono: +502 37729564 ext. 2272</w:t>
                          </w:r>
                        </w:p>
                        <w:p w14:paraId="0609C48E" w14:textId="77777777" w:rsidR="00090463" w:rsidRPr="00D92E2C" w:rsidRDefault="00090463" w:rsidP="00090463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</w:t>
                          </w:r>
                          <w:r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fomentodelasartes</w:t>
                          </w: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@mcd.gob.gt </w:t>
                          </w:r>
                        </w:p>
                        <w:p w14:paraId="3FC638F4" w14:textId="77777777" w:rsidR="00090463" w:rsidRPr="005232D2" w:rsidRDefault="00090463" w:rsidP="00090463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283B96A" wp14:editId="026CEA02">
                                <wp:extent cx="3365500" cy="152400"/>
                                <wp:effectExtent l="0" t="0" r="0" b="0"/>
                                <wp:docPr id="15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F377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2.85pt;margin-top:-35.7pt;width:440.6pt;height:5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" filled="f" stroked="f" strokeweight=".5pt">
              <v:textbox>
                <w:txbxContent>
                  <w:p w14:paraId="3A44D6DD" w14:textId="77777777" w:rsidR="00090463" w:rsidRPr="00D92E2C" w:rsidRDefault="00090463" w:rsidP="00090463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Dirección de Fomento de las Artes </w:t>
                    </w:r>
                  </w:p>
                  <w:p w14:paraId="7DF39E38" w14:textId="77777777" w:rsidR="00090463" w:rsidRPr="00D92E2C" w:rsidRDefault="00090463" w:rsidP="00090463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 w:rsidRPr="00D92E2C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6a. Calle y 6a. Avenida, Zona 1, Palacio Nacional de la Cultura</w:t>
                    </w:r>
                    <w:r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>, Patio de la Vida Oficina 5</w:t>
                    </w:r>
                    <w:r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 Teléfono: +502 37729564 ext. 2272</w:t>
                    </w:r>
                  </w:p>
                  <w:p w14:paraId="0609C48E" w14:textId="77777777" w:rsidR="00090463" w:rsidRPr="00D92E2C" w:rsidRDefault="00090463" w:rsidP="00090463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</w:t>
                    </w:r>
                    <w:r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fomentodelasartes</w:t>
                    </w: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@mcd.gob.gt </w:t>
                    </w:r>
                  </w:p>
                  <w:p w14:paraId="3FC638F4" w14:textId="77777777" w:rsidR="00090463" w:rsidRPr="005232D2" w:rsidRDefault="00090463" w:rsidP="00090463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  <w:lang w:val="en-US"/>
                      </w:rPr>
                      <w:drawing>
                        <wp:inline distT="0" distB="0" distL="0" distR="0" wp14:anchorId="3283B96A" wp14:editId="026CEA02">
                          <wp:extent cx="3365500" cy="152400"/>
                          <wp:effectExtent l="0" t="0" r="0" b="0"/>
                          <wp:docPr id="15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979DF" w:rsidRPr="00E27AFF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4284D23E" wp14:editId="40DE605B">
          <wp:simplePos x="0" y="0"/>
          <wp:positionH relativeFrom="margin">
            <wp:posOffset>1275715</wp:posOffset>
          </wp:positionH>
          <wp:positionV relativeFrom="paragraph">
            <wp:posOffset>139609</wp:posOffset>
          </wp:positionV>
          <wp:extent cx="3365500" cy="152400"/>
          <wp:effectExtent l="0" t="0" r="0" b="0"/>
          <wp:wrapNone/>
          <wp:docPr id="5866204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6204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0DC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81D5065" wp14:editId="31E1B0B5">
          <wp:simplePos x="0" y="0"/>
          <wp:positionH relativeFrom="margin">
            <wp:posOffset>112245</wp:posOffset>
          </wp:positionH>
          <wp:positionV relativeFrom="paragraph">
            <wp:posOffset>-400050</wp:posOffset>
          </wp:positionV>
          <wp:extent cx="5610225" cy="47625"/>
          <wp:effectExtent l="0" t="0" r="9525" b="9525"/>
          <wp:wrapNone/>
          <wp:docPr id="19774537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E6C37" w14:textId="77777777" w:rsidR="00CD79AB" w:rsidRDefault="00CD79AB" w:rsidP="001C0B9C">
      <w:pPr>
        <w:spacing w:after="0" w:line="240" w:lineRule="auto"/>
      </w:pPr>
      <w:r>
        <w:separator/>
      </w:r>
    </w:p>
  </w:footnote>
  <w:footnote w:type="continuationSeparator" w:id="0">
    <w:p w14:paraId="3E7030D1" w14:textId="77777777" w:rsidR="00CD79AB" w:rsidRDefault="00CD79AB" w:rsidP="001C0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57CD7" w14:textId="78E3D43C" w:rsidR="001C0B9C" w:rsidRDefault="001C0B9C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8057394" wp14:editId="19BA361C">
          <wp:simplePos x="0" y="0"/>
          <wp:positionH relativeFrom="margin">
            <wp:posOffset>-683079</wp:posOffset>
          </wp:positionH>
          <wp:positionV relativeFrom="paragraph">
            <wp:posOffset>816</wp:posOffset>
          </wp:positionV>
          <wp:extent cx="2933700" cy="926432"/>
          <wp:effectExtent l="0" t="0" r="0" b="7620"/>
          <wp:wrapNone/>
          <wp:docPr id="146968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3700" cy="926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814C4"/>
    <w:multiLevelType w:val="multilevel"/>
    <w:tmpl w:val="AAB45E7C"/>
    <w:lvl w:ilvl="0">
      <w:numFmt w:val="bullet"/>
      <w:lvlText w:val="•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7966C28"/>
    <w:multiLevelType w:val="multilevel"/>
    <w:tmpl w:val="F1E43D42"/>
    <w:lvl w:ilvl="0">
      <w:numFmt w:val="bullet"/>
      <w:lvlText w:val="●"/>
      <w:lvlJc w:val="left"/>
      <w:pPr>
        <w:ind w:left="501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221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941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61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381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101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821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541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261" w:firstLine="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FC0C2E"/>
    <w:multiLevelType w:val="multilevel"/>
    <w:tmpl w:val="CCF2F58C"/>
    <w:lvl w:ilvl="0">
      <w:start w:val="1"/>
      <w:numFmt w:val="decimal"/>
      <w:lvlText w:val="%1."/>
      <w:lvlJc w:val="left"/>
      <w:pPr>
        <w:ind w:left="36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firstLine="0"/>
      </w:pPr>
      <w:rPr>
        <w:u w:val="none"/>
      </w:rPr>
    </w:lvl>
  </w:abstractNum>
  <w:abstractNum w:abstractNumId="3" w15:restartNumberingAfterBreak="0">
    <w:nsid w:val="51D1165D"/>
    <w:multiLevelType w:val="multilevel"/>
    <w:tmpl w:val="40767D16"/>
    <w:lvl w:ilvl="0">
      <w:numFmt w:val="bullet"/>
      <w:lvlText w:val="●"/>
      <w:lvlJc w:val="left"/>
      <w:pPr>
        <w:ind w:left="514" w:firstLine="0"/>
      </w:pPr>
      <w:rPr>
        <w:rFonts w:ascii="Noto Sans Symbols" w:eastAsia="Noto Sans Symbols" w:hAnsi="Noto Sans Symbols" w:cs="Noto Sans Symbols"/>
        <w:color w:val="393939"/>
        <w:sz w:val="24"/>
        <w:szCs w:val="24"/>
      </w:rPr>
    </w:lvl>
    <w:lvl w:ilvl="1">
      <w:numFmt w:val="bullet"/>
      <w:lvlText w:val="•"/>
      <w:lvlJc w:val="left"/>
      <w:pPr>
        <w:ind w:left="1338" w:firstLine="0"/>
      </w:pPr>
    </w:lvl>
    <w:lvl w:ilvl="2">
      <w:numFmt w:val="bullet"/>
      <w:lvlText w:val="•"/>
      <w:lvlJc w:val="left"/>
      <w:pPr>
        <w:ind w:left="2164" w:firstLine="0"/>
      </w:pPr>
    </w:lvl>
    <w:lvl w:ilvl="3">
      <w:numFmt w:val="bullet"/>
      <w:lvlText w:val="•"/>
      <w:lvlJc w:val="left"/>
      <w:pPr>
        <w:ind w:left="2990" w:firstLine="0"/>
      </w:pPr>
    </w:lvl>
    <w:lvl w:ilvl="4">
      <w:numFmt w:val="bullet"/>
      <w:lvlText w:val="•"/>
      <w:lvlJc w:val="left"/>
      <w:pPr>
        <w:ind w:left="3816" w:firstLine="0"/>
      </w:pPr>
    </w:lvl>
    <w:lvl w:ilvl="5">
      <w:numFmt w:val="bullet"/>
      <w:lvlText w:val="•"/>
      <w:lvlJc w:val="left"/>
      <w:pPr>
        <w:ind w:left="4642" w:firstLine="0"/>
      </w:pPr>
    </w:lvl>
    <w:lvl w:ilvl="6">
      <w:numFmt w:val="bullet"/>
      <w:lvlText w:val="•"/>
      <w:lvlJc w:val="left"/>
      <w:pPr>
        <w:ind w:left="5469" w:firstLine="0"/>
      </w:pPr>
    </w:lvl>
    <w:lvl w:ilvl="7">
      <w:numFmt w:val="bullet"/>
      <w:lvlText w:val="•"/>
      <w:lvlJc w:val="left"/>
      <w:pPr>
        <w:ind w:left="6295" w:firstLine="0"/>
      </w:pPr>
    </w:lvl>
    <w:lvl w:ilvl="8">
      <w:numFmt w:val="bullet"/>
      <w:lvlText w:val="•"/>
      <w:lvlJc w:val="left"/>
      <w:pPr>
        <w:ind w:left="7120" w:firstLine="0"/>
      </w:pPr>
    </w:lvl>
  </w:abstractNum>
  <w:abstractNum w:abstractNumId="4" w15:restartNumberingAfterBreak="0">
    <w:nsid w:val="78494DC5"/>
    <w:multiLevelType w:val="hybridMultilevel"/>
    <w:tmpl w:val="A88C7D14"/>
    <w:lvl w:ilvl="0" w:tplc="3EE40EF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B9C"/>
    <w:rsid w:val="00090463"/>
    <w:rsid w:val="00135D5B"/>
    <w:rsid w:val="001A7A7D"/>
    <w:rsid w:val="001C0B9C"/>
    <w:rsid w:val="00257B45"/>
    <w:rsid w:val="002979DF"/>
    <w:rsid w:val="00375CCB"/>
    <w:rsid w:val="003A3362"/>
    <w:rsid w:val="004801E1"/>
    <w:rsid w:val="00485BC6"/>
    <w:rsid w:val="004F0938"/>
    <w:rsid w:val="00500117"/>
    <w:rsid w:val="005D4CF5"/>
    <w:rsid w:val="005F6740"/>
    <w:rsid w:val="00644814"/>
    <w:rsid w:val="006C55E6"/>
    <w:rsid w:val="006E6F67"/>
    <w:rsid w:val="006F1274"/>
    <w:rsid w:val="007036F4"/>
    <w:rsid w:val="00841CEA"/>
    <w:rsid w:val="00845458"/>
    <w:rsid w:val="008D50DC"/>
    <w:rsid w:val="00A558E2"/>
    <w:rsid w:val="00CD79AB"/>
    <w:rsid w:val="00D0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35A98A"/>
  <w15:chartTrackingRefBased/>
  <w15:docId w15:val="{FFDA64D0-AD12-4D38-ADDF-8389DAD3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0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0B9C"/>
  </w:style>
  <w:style w:type="paragraph" w:styleId="Piedepgina">
    <w:name w:val="footer"/>
    <w:basedOn w:val="Normal"/>
    <w:link w:val="PiedepginaCar"/>
    <w:uiPriority w:val="99"/>
    <w:unhideWhenUsed/>
    <w:rsid w:val="001C0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0B9C"/>
  </w:style>
  <w:style w:type="paragraph" w:customStyle="1" w:styleId="Sinespaciado1">
    <w:name w:val="Sin espaciado1"/>
    <w:qFormat/>
    <w:rsid w:val="00485BC6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</w:style>
  <w:style w:type="paragraph" w:styleId="Sinespaciado">
    <w:name w:val="No Spacing"/>
    <w:link w:val="SinespaciadoCar"/>
    <w:uiPriority w:val="1"/>
    <w:qFormat/>
    <w:rsid w:val="00485BC6"/>
    <w:pPr>
      <w:spacing w:after="0" w:line="240" w:lineRule="auto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SinespaciadoCar">
    <w:name w:val="Sin espaciado Car"/>
    <w:link w:val="Sinespaciado"/>
    <w:uiPriority w:val="1"/>
    <w:qFormat/>
    <w:rsid w:val="00485BC6"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485BC6"/>
    <w:pPr>
      <w:spacing w:after="120"/>
    </w:pPr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85BC6"/>
    <w:rPr>
      <w:rFonts w:ascii="Times New Roman" w:eastAsia="Times New Roman" w:hAnsi="Times New Roman" w:cs="Times New Roman"/>
      <w:kern w:val="0"/>
      <w:lang w:eastAsia="es-GT"/>
      <w14:ligatures w14:val="none"/>
    </w:rPr>
  </w:style>
  <w:style w:type="character" w:styleId="nfasis">
    <w:name w:val="Emphasis"/>
    <w:qFormat/>
    <w:rsid w:val="00485BC6"/>
    <w:rPr>
      <w:i/>
      <w:iCs/>
    </w:rPr>
  </w:style>
  <w:style w:type="paragraph" w:customStyle="1" w:styleId="Sinespaciado3">
    <w:name w:val="Sin espaciado3"/>
    <w:rsid w:val="00485BC6"/>
    <w:rPr>
      <w:rFonts w:ascii="Times New Roman" w:eastAsia="SimSun" w:hAnsi="Times New Roman" w:cs="Times New Roman"/>
      <w:kern w:val="0"/>
      <w:lang w:val="en-US" w:eastAsia="zh-CN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485BC6"/>
    <w:pPr>
      <w:spacing w:before="300" w:after="200" w:line="276" w:lineRule="auto"/>
      <w:contextualSpacing/>
    </w:pPr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character" w:customStyle="1" w:styleId="TtuloCar">
    <w:name w:val="Título Car"/>
    <w:basedOn w:val="Fuentedeprrafopredeter"/>
    <w:link w:val="Ttulo"/>
    <w:uiPriority w:val="10"/>
    <w:rsid w:val="00485BC6"/>
    <w:rPr>
      <w:rFonts w:ascii="Calibri" w:eastAsia="Arial" w:hAnsi="Calibri" w:cs="Arial"/>
      <w:kern w:val="0"/>
      <w:sz w:val="48"/>
      <w:szCs w:val="48"/>
      <w:lang w:val="en-US" w:eastAsia="zh-CN"/>
      <w14:ligatures w14:val="none"/>
    </w:rPr>
  </w:style>
  <w:style w:type="paragraph" w:styleId="NormalWeb">
    <w:name w:val="Normal (Web)"/>
    <w:basedOn w:val="Normal"/>
    <w:rsid w:val="00485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GT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1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27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904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04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fin.gob.gt/images/downloads/leyes_formularios/formularios_tesoreria/TNCM-04%2030092020.xls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miosalartistaguatemalteco@mcd.gob.g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61AC3-E573-43FC-8D91-6B444264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1242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Palma</dc:creator>
  <cp:keywords/>
  <dc:description/>
  <cp:lastModifiedBy>Fomento de las artes</cp:lastModifiedBy>
  <cp:revision>4</cp:revision>
  <cp:lastPrinted>2024-01-29T17:13:00Z</cp:lastPrinted>
  <dcterms:created xsi:type="dcterms:W3CDTF">2024-01-16T21:35:00Z</dcterms:created>
  <dcterms:modified xsi:type="dcterms:W3CDTF">2024-01-29T19:30:00Z</dcterms:modified>
</cp:coreProperties>
</file>