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444FC" w14:textId="77777777" w:rsidR="00904DCB" w:rsidRDefault="00904DCB"/>
    <w:p w14:paraId="6BA34AB6" w14:textId="77777777" w:rsidR="00B31B1B" w:rsidRPr="003B7866" w:rsidRDefault="00B31B1B" w:rsidP="00B31B1B">
      <w:pPr>
        <w:jc w:val="right"/>
      </w:pPr>
      <w:r w:rsidRPr="003B7866">
        <w:t>Ref. STA/DGPCYN-</w:t>
      </w:r>
      <w:r>
        <w:t>019</w:t>
      </w:r>
    </w:p>
    <w:p w14:paraId="72761C8E" w14:textId="77777777" w:rsidR="00B31B1B" w:rsidRDefault="00B31B1B" w:rsidP="00B31B1B">
      <w:pPr>
        <w:jc w:val="right"/>
      </w:pPr>
    </w:p>
    <w:p w14:paraId="383257EA" w14:textId="77777777" w:rsidR="00B31B1B" w:rsidRPr="00EE563A" w:rsidRDefault="00B31B1B" w:rsidP="00B31B1B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7E638E3C" w14:textId="77777777" w:rsidR="00B31B1B" w:rsidRPr="00EE563A" w:rsidRDefault="00B31B1B" w:rsidP="00B31B1B"/>
    <w:p w14:paraId="4C549905" w14:textId="77777777" w:rsidR="00B31B1B" w:rsidRDefault="00B31B1B" w:rsidP="00B31B1B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47F2D28" w14:textId="77777777" w:rsidR="00B31B1B" w:rsidRPr="00EE563A" w:rsidRDefault="00B31B1B" w:rsidP="00B31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5686"/>
      </w:tblGrid>
      <w:tr w:rsidR="00B31B1B" w:rsidRPr="004F41B1" w14:paraId="3B9E20E7" w14:textId="77777777" w:rsidTr="00C71B67">
        <w:trPr>
          <w:tblHeader/>
        </w:trPr>
        <w:tc>
          <w:tcPr>
            <w:tcW w:w="3235" w:type="dxa"/>
          </w:tcPr>
          <w:p w14:paraId="7DF43749" w14:textId="77777777" w:rsidR="00B31B1B" w:rsidRPr="00B31B1B" w:rsidRDefault="00B31B1B" w:rsidP="00C71B67">
            <w:pPr>
              <w:rPr>
                <w:b/>
                <w:bCs/>
                <w:lang w:val="es-GT"/>
              </w:rPr>
            </w:pPr>
            <w:r w:rsidRPr="00B31B1B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1CF9F0F8" w14:textId="1CEF269B" w:rsidR="00B31B1B" w:rsidRPr="00B31B1B" w:rsidRDefault="00B31B1B" w:rsidP="00C71B67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Inscripción </w:t>
            </w:r>
            <w:r w:rsidRPr="00B31B1B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de Bienes Culturales Muebles</w:t>
            </w:r>
          </w:p>
        </w:tc>
      </w:tr>
    </w:tbl>
    <w:p w14:paraId="3C610A58" w14:textId="77777777" w:rsidR="00B31B1B" w:rsidRDefault="00B31B1B" w:rsidP="00B31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B31B1B" w14:paraId="4887C3D2" w14:textId="77777777" w:rsidTr="00C71B67">
        <w:trPr>
          <w:trHeight w:val="349"/>
        </w:trPr>
        <w:tc>
          <w:tcPr>
            <w:tcW w:w="3235" w:type="dxa"/>
            <w:shd w:val="clear" w:color="auto" w:fill="2F5496" w:themeFill="accent1" w:themeFillShade="BF"/>
          </w:tcPr>
          <w:p w14:paraId="71D6B64C" w14:textId="77777777" w:rsidR="00B31B1B" w:rsidRPr="00B31B1B" w:rsidRDefault="00B31B1B" w:rsidP="00C71B67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551C63C4" w14:textId="77777777" w:rsidR="00B31B1B" w:rsidRDefault="00B31B1B" w:rsidP="00C71B67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3D2C2E3F" w14:textId="77777777" w:rsidR="00B31B1B" w:rsidRPr="00EE563A" w:rsidRDefault="00B31B1B" w:rsidP="00C71B67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62F6EAC5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lang w:val="es-GT"/>
              </w:rPr>
              <w:t>Dirección General del Patrimonio Cultural y Natural.</w:t>
            </w:r>
          </w:p>
          <w:p w14:paraId="35997723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lang w:val="es-GT"/>
              </w:rPr>
              <w:t xml:space="preserve">Departamento Registro de Bienes Culturales, </w:t>
            </w:r>
          </w:p>
          <w:p w14:paraId="5B7C3EF2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lang w:val="es-GT"/>
              </w:rPr>
              <w:t>Dirección Técnica de Investigación y Registro.</w:t>
            </w:r>
          </w:p>
        </w:tc>
      </w:tr>
    </w:tbl>
    <w:p w14:paraId="1B703D70" w14:textId="77777777" w:rsidR="00B31B1B" w:rsidRDefault="00B31B1B" w:rsidP="00B31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B31B1B" w:rsidRPr="008B1ACF" w14:paraId="6F7BB831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3BF1A59D" w14:textId="77777777" w:rsidR="00B31B1B" w:rsidRPr="008B1ACF" w:rsidRDefault="00B31B1B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 w:rsidRPr="008B1ACF"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406B4D27" w14:textId="77777777" w:rsidR="00B31B1B" w:rsidRPr="00B31B1B" w:rsidRDefault="00B31B1B" w:rsidP="00C71B67">
            <w:pPr>
              <w:spacing w:before="60" w:after="60"/>
              <w:rPr>
                <w:lang w:val="es-GT"/>
              </w:rPr>
            </w:pPr>
            <w:r w:rsidRPr="00B31B1B">
              <w:rPr>
                <w:lang w:val="es-GT"/>
              </w:rPr>
              <w:t>Reducir el plazo de la gestión, actualmente se utiliza el formulario R-1 “Solicitud de Registro de Bienes Culturales Muebles”</w:t>
            </w:r>
          </w:p>
        </w:tc>
      </w:tr>
    </w:tbl>
    <w:p w14:paraId="785626A2" w14:textId="77777777" w:rsidR="00B31B1B" w:rsidRPr="008B1ACF" w:rsidRDefault="00B31B1B" w:rsidP="00B31B1B"/>
    <w:p w14:paraId="1C15185A" w14:textId="77777777" w:rsidR="00B31B1B" w:rsidRPr="008B1ACF" w:rsidRDefault="00B31B1B" w:rsidP="00B31B1B"/>
    <w:p w14:paraId="70540624" w14:textId="77777777" w:rsidR="00B31B1B" w:rsidRPr="0042159F" w:rsidRDefault="00B31B1B" w:rsidP="00B31B1B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8B1ACF">
        <w:rPr>
          <w:color w:val="FFFFFF" w:themeColor="background1"/>
        </w:rPr>
        <w:t>REQUISITOS</w:t>
      </w:r>
    </w:p>
    <w:p w14:paraId="627C7DED" w14:textId="77777777" w:rsidR="00B31B1B" w:rsidRDefault="00B31B1B" w:rsidP="00B31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B31B1B" w:rsidRPr="00EF0DD9" w14:paraId="0A9BE601" w14:textId="77777777" w:rsidTr="00C71B67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5CF7C7D6" w14:textId="77777777" w:rsidR="00B31B1B" w:rsidRPr="00EF0DD9" w:rsidRDefault="00B31B1B" w:rsidP="00C71B67">
            <w:pPr>
              <w:jc w:val="center"/>
              <w:rPr>
                <w:b/>
                <w:bCs/>
                <w:sz w:val="20"/>
                <w:szCs w:val="20"/>
              </w:rPr>
            </w:pPr>
            <w:r w:rsidRPr="00EF0DD9">
              <w:rPr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28BA354F" w14:textId="77777777" w:rsidR="00B31B1B" w:rsidRPr="00EF0DD9" w:rsidRDefault="00B31B1B" w:rsidP="00C71B67">
            <w:pPr>
              <w:jc w:val="center"/>
              <w:rPr>
                <w:b/>
                <w:bCs/>
              </w:rPr>
            </w:pPr>
            <w:r w:rsidRPr="00EF0DD9">
              <w:rPr>
                <w:b/>
                <w:bCs/>
              </w:rPr>
              <w:t>REQUISITOS PROPUESTOS</w:t>
            </w:r>
          </w:p>
        </w:tc>
      </w:tr>
      <w:tr w:rsidR="00B31B1B" w:rsidRPr="00EF0DD9" w14:paraId="70C28411" w14:textId="77777777" w:rsidTr="00C71B6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19D360B9" w14:textId="77777777" w:rsidR="00B31B1B" w:rsidRPr="00B31B1B" w:rsidRDefault="00B31B1B" w:rsidP="00C71B67">
            <w:pPr>
              <w:jc w:val="left"/>
              <w:rPr>
                <w:b/>
                <w:bCs/>
                <w:sz w:val="20"/>
                <w:szCs w:val="20"/>
                <w:lang w:val="es-GT"/>
              </w:rPr>
            </w:pPr>
            <w:r w:rsidRPr="00B31B1B">
              <w:rPr>
                <w:lang w:val="es-GT"/>
              </w:rPr>
              <w:t>Presentar formulario R-1 “Solicitud de Registro de Bienes Culturales Muebles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D326110" w14:textId="77777777" w:rsidR="00B31B1B" w:rsidRPr="00B31B1B" w:rsidRDefault="00B31B1B" w:rsidP="00C71B67">
            <w:pPr>
              <w:jc w:val="left"/>
              <w:rPr>
                <w:lang w:val="es-GT"/>
              </w:rPr>
            </w:pPr>
            <w:r w:rsidRPr="00B31B1B">
              <w:rPr>
                <w:lang w:val="es-GT"/>
              </w:rPr>
              <w:t>Llenar en línea formulario R-1 “Solicitud de Registro de Bienes Culturales Muebles</w:t>
            </w:r>
          </w:p>
        </w:tc>
      </w:tr>
      <w:tr w:rsidR="00B31B1B" w:rsidRPr="00EF0DD9" w14:paraId="538706E1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1517789" w14:textId="77777777" w:rsidR="00B31B1B" w:rsidRPr="00B31B1B" w:rsidRDefault="00B31B1B" w:rsidP="00C71B67">
            <w:pPr>
              <w:rPr>
                <w:lang w:val="es-GT"/>
              </w:rPr>
            </w:pPr>
            <w:r w:rsidRPr="00EF0DD9">
              <w:rPr>
                <w:rFonts w:cs="Arial"/>
                <w:lang w:val="es-ES"/>
              </w:rPr>
              <w:t>Fotocopia de documentos de identificación (DPI o Pasaporte) para personas individuales</w:t>
            </w:r>
          </w:p>
        </w:tc>
        <w:tc>
          <w:tcPr>
            <w:tcW w:w="4675" w:type="dxa"/>
            <w:vAlign w:val="center"/>
          </w:tcPr>
          <w:p w14:paraId="5D63AA3E" w14:textId="77777777" w:rsidR="00B31B1B" w:rsidRPr="00B31B1B" w:rsidRDefault="00B31B1B" w:rsidP="00C71B67">
            <w:pPr>
              <w:rPr>
                <w:rFonts w:cs="Arial"/>
                <w:lang w:val="es-GT"/>
              </w:rPr>
            </w:pPr>
            <w:r w:rsidRPr="00B31B1B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B31B1B">
              <w:rPr>
                <w:rFonts w:cs="Arial"/>
                <w:lang w:val="es-GT"/>
              </w:rPr>
              <w:t xml:space="preserve">. Realizar convenio interinstitucional con el Registro Nacional de Personas (RENAP), para DPI. Y para Pasaporte con Instituto Guatemalteco de Migración. Dichos documentos deben </w:t>
            </w:r>
            <w:r w:rsidRPr="00B31B1B">
              <w:rPr>
                <w:rFonts w:cs="Arial"/>
                <w:lang w:val="es-GT"/>
              </w:rPr>
              <w:lastRenderedPageBreak/>
              <w:t xml:space="preserve">ser proporcionados en archivos en formato PDF. </w:t>
            </w:r>
          </w:p>
        </w:tc>
      </w:tr>
      <w:tr w:rsidR="00B31B1B" w:rsidRPr="00EF0DD9" w14:paraId="2DCF5B7E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E1FD753" w14:textId="77777777" w:rsidR="00B31B1B" w:rsidRPr="00EF0DD9" w:rsidRDefault="00B31B1B" w:rsidP="00C71B67">
            <w:pPr>
              <w:rPr>
                <w:rFonts w:cs="Arial"/>
                <w:lang w:val="es-ES"/>
              </w:rPr>
            </w:pPr>
            <w:r w:rsidRPr="00EF0DD9">
              <w:rPr>
                <w:rFonts w:cs="Arial"/>
                <w:lang w:val="es-ES"/>
              </w:rPr>
              <w:lastRenderedPageBreak/>
              <w:t>Declaración jurada de propiedad o posesión por pieza y/o colección para personas individuales y jurídicas</w:t>
            </w:r>
          </w:p>
        </w:tc>
        <w:tc>
          <w:tcPr>
            <w:tcW w:w="4675" w:type="dxa"/>
            <w:vAlign w:val="center"/>
          </w:tcPr>
          <w:p w14:paraId="26949971" w14:textId="77777777" w:rsidR="00B31B1B" w:rsidRPr="00B31B1B" w:rsidRDefault="00B31B1B" w:rsidP="00C71B67">
            <w:pPr>
              <w:rPr>
                <w:rFonts w:cs="Arial"/>
                <w:lang w:val="es-GT"/>
              </w:rPr>
            </w:pPr>
            <w:r w:rsidRPr="00B31B1B">
              <w:rPr>
                <w:rFonts w:cs="Arial"/>
                <w:lang w:val="es-GT"/>
              </w:rPr>
              <w:t>Documento escaneado de Declaración jurada de la propiedad y/o posesión de la colección a registrar, en archivo en formato PDF</w:t>
            </w:r>
          </w:p>
        </w:tc>
      </w:tr>
      <w:tr w:rsidR="00B31B1B" w:rsidRPr="00EF0DD9" w14:paraId="65F62A90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06F5C9A4" w14:textId="77777777" w:rsidR="00B31B1B" w:rsidRPr="00EF0DD9" w:rsidRDefault="00B31B1B" w:rsidP="00C71B67">
            <w:pPr>
              <w:rPr>
                <w:rFonts w:cs="Arial"/>
                <w:lang w:val="es-ES"/>
              </w:rPr>
            </w:pPr>
            <w:r w:rsidRPr="00EF0DD9">
              <w:rPr>
                <w:rFonts w:cs="Arial"/>
                <w:lang w:val="es-ES"/>
              </w:rPr>
              <w:t>Inventario de piezas a registrar identificadas con fotografía a color, para personas individuales y jurídicas</w:t>
            </w:r>
          </w:p>
        </w:tc>
        <w:tc>
          <w:tcPr>
            <w:tcW w:w="4675" w:type="dxa"/>
            <w:vAlign w:val="center"/>
          </w:tcPr>
          <w:p w14:paraId="1E455C64" w14:textId="77777777" w:rsidR="00B31B1B" w:rsidRPr="00B31B1B" w:rsidRDefault="00B31B1B" w:rsidP="00C71B67">
            <w:pPr>
              <w:rPr>
                <w:rFonts w:cs="Arial"/>
                <w:lang w:val="es-GT"/>
              </w:rPr>
            </w:pPr>
            <w:r w:rsidRPr="00B31B1B">
              <w:rPr>
                <w:rFonts w:cs="Arial"/>
                <w:lang w:val="es-GT"/>
              </w:rPr>
              <w:t xml:space="preserve">Inventario o listado de piezas a registrar, cada una identificada con fotografía a color, </w:t>
            </w:r>
            <w:r w:rsidRPr="00EF0DD9">
              <w:rPr>
                <w:rFonts w:cs="Arial"/>
                <w:lang w:val="es-ES"/>
              </w:rPr>
              <w:t>para personas individuales y jurídicas.</w:t>
            </w:r>
            <w:r w:rsidRPr="00B31B1B">
              <w:rPr>
                <w:rFonts w:cs="Arial"/>
                <w:lang w:val="es-GT"/>
              </w:rPr>
              <w:t xml:space="preserve"> Puede realizarse en una tabla Excel y presentarse en archivo en formato PDF</w:t>
            </w:r>
          </w:p>
        </w:tc>
      </w:tr>
      <w:tr w:rsidR="00B31B1B" w:rsidRPr="00EF0DD9" w14:paraId="36386E92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2FCBC608" w14:textId="77777777" w:rsidR="00B31B1B" w:rsidRPr="00EF0DD9" w:rsidRDefault="00B31B1B" w:rsidP="00C71B67">
            <w:pPr>
              <w:spacing w:line="360" w:lineRule="auto"/>
              <w:rPr>
                <w:rFonts w:cs="Arial"/>
                <w:szCs w:val="24"/>
                <w:lang w:val="es-ES"/>
              </w:rPr>
            </w:pPr>
            <w:r w:rsidRPr="00EF0DD9">
              <w:rPr>
                <w:rFonts w:cs="Arial"/>
                <w:szCs w:val="24"/>
                <w:lang w:val="es-ES"/>
              </w:rPr>
              <w:t>CD-R en blanco</w:t>
            </w:r>
          </w:p>
        </w:tc>
        <w:tc>
          <w:tcPr>
            <w:tcW w:w="4675" w:type="dxa"/>
            <w:vAlign w:val="center"/>
          </w:tcPr>
          <w:p w14:paraId="3778F414" w14:textId="77777777" w:rsidR="00B31B1B" w:rsidRPr="00B31B1B" w:rsidRDefault="00B31B1B" w:rsidP="00C71B67">
            <w:pPr>
              <w:rPr>
                <w:rFonts w:cs="Arial"/>
                <w:lang w:val="es-GT"/>
              </w:rPr>
            </w:pPr>
            <w:r w:rsidRPr="00B31B1B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B31B1B">
              <w:rPr>
                <w:rFonts w:cs="Arial"/>
                <w:lang w:val="es-GT"/>
              </w:rPr>
              <w:t xml:space="preserve"> El catálogo fotográfico de las colecciones se imprime actualmente en el Departamento de Registro de Bienes Culturales</w:t>
            </w:r>
          </w:p>
        </w:tc>
      </w:tr>
      <w:tr w:rsidR="00B31B1B" w:rsidRPr="00EF0DD9" w14:paraId="6870FDCA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2DF69F92" w14:textId="77777777" w:rsidR="00B31B1B" w:rsidRPr="00EF0DD9" w:rsidRDefault="00B31B1B" w:rsidP="00C71B67">
            <w:pPr>
              <w:rPr>
                <w:rFonts w:cs="Arial"/>
                <w:lang w:val="es-ES"/>
              </w:rPr>
            </w:pPr>
            <w:r w:rsidRPr="00EF0DD9">
              <w:rPr>
                <w:rFonts w:cs="Arial"/>
                <w:lang w:val="es-ES"/>
              </w:rPr>
              <w:t>Nombramiento del Representante Legal vigente, para personas jurídicas, cuando sea el caso</w:t>
            </w:r>
          </w:p>
        </w:tc>
        <w:tc>
          <w:tcPr>
            <w:tcW w:w="4675" w:type="dxa"/>
            <w:vAlign w:val="center"/>
          </w:tcPr>
          <w:p w14:paraId="69547748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rFonts w:cs="Arial"/>
                <w:lang w:val="es-GT"/>
              </w:rPr>
              <w:t>Nombramiento del representante legal si son personas jurídicas, en archivo en formato PDF, cuando sea el caso.</w:t>
            </w:r>
          </w:p>
        </w:tc>
      </w:tr>
      <w:tr w:rsidR="00B31B1B" w:rsidRPr="00EF0DD9" w14:paraId="1A4A91EC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51C51928" w14:textId="77777777" w:rsidR="00B31B1B" w:rsidRPr="00EF0DD9" w:rsidRDefault="00B31B1B" w:rsidP="00C71B67">
            <w:pPr>
              <w:rPr>
                <w:rFonts w:cs="Arial"/>
                <w:lang w:val="es-ES"/>
              </w:rPr>
            </w:pPr>
            <w:r w:rsidRPr="00EF0DD9">
              <w:rPr>
                <w:rFonts w:cs="Arial"/>
                <w:lang w:val="es-ES"/>
              </w:rPr>
              <w:t>Fotocopia de DPI o pasaporte del Representante legal, para personas jurídicas</w:t>
            </w:r>
            <w:r>
              <w:rPr>
                <w:rFonts w:cs="Arial"/>
                <w:lang w:val="es-ES"/>
              </w:rPr>
              <w:t xml:space="preserve">, </w:t>
            </w:r>
            <w:r w:rsidRPr="00EF0DD9">
              <w:rPr>
                <w:rFonts w:cs="Arial"/>
                <w:lang w:val="es-ES"/>
              </w:rPr>
              <w:t>cuando sea el caso</w:t>
            </w:r>
          </w:p>
        </w:tc>
        <w:tc>
          <w:tcPr>
            <w:tcW w:w="4675" w:type="dxa"/>
            <w:vAlign w:val="center"/>
          </w:tcPr>
          <w:p w14:paraId="1162E728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B31B1B">
              <w:rPr>
                <w:rFonts w:cs="Arial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B31B1B" w:rsidRPr="00EF0DD9" w14:paraId="3CD37EA1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39CCBA8A" w14:textId="77777777" w:rsidR="00B31B1B" w:rsidRPr="00EF0DD9" w:rsidRDefault="00B31B1B" w:rsidP="00C71B67">
            <w:pPr>
              <w:rPr>
                <w:rFonts w:cs="Arial"/>
                <w:lang w:val="es-ES"/>
              </w:rPr>
            </w:pPr>
            <w:r w:rsidRPr="00B31B1B">
              <w:rPr>
                <w:rFonts w:cs="Arial"/>
                <w:lang w:val="es-GT"/>
              </w:rPr>
              <w:t>Para registro de colecciones eclesiásticas. Nombramiento del párroco, por parte de la Diócesis o Arquidiócesis respectiva.</w:t>
            </w:r>
            <w:r>
              <w:rPr>
                <w:rFonts w:cs="Arial"/>
                <w:lang w:val="es-ES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7E1D159F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rFonts w:cs="Arial"/>
                <w:lang w:val="es-GT"/>
              </w:rPr>
              <w:t>Para registro de colecciones eclesiásticas. Nombramiento del párroco, por parte de la Diócesis o Arquidiócesis respectiva, en archivo en formato PDF</w:t>
            </w:r>
          </w:p>
        </w:tc>
      </w:tr>
      <w:tr w:rsidR="00B31B1B" w:rsidRPr="00EF0DD9" w14:paraId="5EB8E694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18ADC8B9" w14:textId="77777777" w:rsidR="00B31B1B" w:rsidRPr="00B31B1B" w:rsidRDefault="00B31B1B" w:rsidP="00C71B67">
            <w:pPr>
              <w:rPr>
                <w:lang w:val="es-GT"/>
              </w:rPr>
            </w:pPr>
            <w:r w:rsidRPr="00EF0DD9">
              <w:rPr>
                <w:rFonts w:cs="Arial"/>
                <w:lang w:val="es-ES"/>
              </w:rPr>
              <w:t xml:space="preserve">Fotocopia de Constancia de inscripción de la entidad, empresa asociación, fundación </w:t>
            </w:r>
            <w:proofErr w:type="spellStart"/>
            <w:r w:rsidRPr="00EF0DD9">
              <w:rPr>
                <w:rFonts w:cs="Arial"/>
                <w:lang w:val="es-ES"/>
              </w:rPr>
              <w:t>etc</w:t>
            </w:r>
            <w:proofErr w:type="spellEnd"/>
            <w:r w:rsidRPr="00EF0DD9">
              <w:rPr>
                <w:rFonts w:cs="Arial"/>
                <w:lang w:val="es-ES"/>
              </w:rPr>
              <w:t>, para personas jurídicas</w:t>
            </w:r>
          </w:p>
        </w:tc>
        <w:tc>
          <w:tcPr>
            <w:tcW w:w="4675" w:type="dxa"/>
            <w:vAlign w:val="center"/>
          </w:tcPr>
          <w:p w14:paraId="5DFA19B4" w14:textId="77777777" w:rsidR="00B31B1B" w:rsidRPr="00EF0DD9" w:rsidRDefault="00B31B1B" w:rsidP="00C71B67">
            <w:r w:rsidRPr="00EF0DD9">
              <w:rPr>
                <w:rFonts w:cs="Arial"/>
                <w:lang w:val="es-ES"/>
              </w:rPr>
              <w:t xml:space="preserve">Constancia de inscripción de la entidad empresa asociación, fundación </w:t>
            </w:r>
            <w:proofErr w:type="spellStart"/>
            <w:r w:rsidRPr="00EF0DD9">
              <w:rPr>
                <w:rFonts w:cs="Arial"/>
                <w:lang w:val="es-ES"/>
              </w:rPr>
              <w:t>etc</w:t>
            </w:r>
            <w:proofErr w:type="spellEnd"/>
            <w:r w:rsidRPr="00EF0DD9">
              <w:rPr>
                <w:rFonts w:cs="Arial"/>
                <w:lang w:val="es-ES"/>
              </w:rPr>
              <w:t>, para perdonas jurídicas. En archivo en formato PDF.</w:t>
            </w:r>
          </w:p>
        </w:tc>
      </w:tr>
      <w:tr w:rsidR="00B31B1B" w:rsidRPr="00EF0DD9" w14:paraId="0949F85F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672B3F3" w14:textId="77777777" w:rsidR="00B31B1B" w:rsidRPr="00EF0DD9" w:rsidRDefault="00B31B1B" w:rsidP="00C71B67">
            <w:pPr>
              <w:rPr>
                <w:rFonts w:cs="Arial"/>
                <w:szCs w:val="24"/>
                <w:lang w:val="es-ES"/>
              </w:rPr>
            </w:pPr>
            <w:r w:rsidRPr="00B31B1B">
              <w:rPr>
                <w:rFonts w:cs="Arial"/>
                <w:szCs w:val="24"/>
                <w:lang w:val="es-GT"/>
              </w:rPr>
              <w:t xml:space="preserve">Si los bienes no son propios debe adjuntar carta simple de autorización del proceso para el gestor o tramitador </w:t>
            </w:r>
          </w:p>
        </w:tc>
        <w:tc>
          <w:tcPr>
            <w:tcW w:w="4675" w:type="dxa"/>
            <w:vAlign w:val="center"/>
          </w:tcPr>
          <w:p w14:paraId="296E589B" w14:textId="77777777" w:rsidR="00B31B1B" w:rsidRPr="00B31B1B" w:rsidRDefault="00B31B1B" w:rsidP="00C71B67">
            <w:pPr>
              <w:rPr>
                <w:lang w:val="es-GT"/>
              </w:rPr>
            </w:pPr>
            <w:r w:rsidRPr="00B31B1B">
              <w:rPr>
                <w:rFonts w:cs="Arial"/>
                <w:szCs w:val="24"/>
                <w:lang w:val="es-GT"/>
              </w:rPr>
              <w:t>Si los bienes no son propios debe adjuntar carta simple de autorización del proceso para el gestor o tramitador, en archivo en formato PDF</w:t>
            </w:r>
          </w:p>
        </w:tc>
      </w:tr>
      <w:tr w:rsidR="00B31B1B" w:rsidRPr="00EF0DD9" w14:paraId="42BC72E3" w14:textId="77777777" w:rsidTr="00C71B67">
        <w:trPr>
          <w:trHeight w:val="425"/>
        </w:trPr>
        <w:tc>
          <w:tcPr>
            <w:tcW w:w="4675" w:type="dxa"/>
            <w:vAlign w:val="center"/>
          </w:tcPr>
          <w:p w14:paraId="75CA019E" w14:textId="77777777" w:rsidR="00B31B1B" w:rsidRPr="00B31B1B" w:rsidRDefault="00B31B1B" w:rsidP="00C71B67">
            <w:pPr>
              <w:rPr>
                <w:rFonts w:cs="Arial"/>
                <w:szCs w:val="24"/>
                <w:lang w:val="es-GT"/>
              </w:rPr>
            </w:pPr>
            <w:r w:rsidRPr="00B31B1B">
              <w:rPr>
                <w:rFonts w:cs="Arial"/>
                <w:szCs w:val="24"/>
                <w:lang w:val="es-GT"/>
              </w:rPr>
              <w:t>Fotocopia simple de DPI o Pasaporte del gestor o tramitador.</w:t>
            </w:r>
          </w:p>
        </w:tc>
        <w:tc>
          <w:tcPr>
            <w:tcW w:w="4675" w:type="dxa"/>
            <w:vAlign w:val="center"/>
          </w:tcPr>
          <w:p w14:paraId="61ACF193" w14:textId="77777777" w:rsidR="00B31B1B" w:rsidRPr="00B31B1B" w:rsidRDefault="00B31B1B" w:rsidP="00C71B67">
            <w:pPr>
              <w:rPr>
                <w:rFonts w:cs="Arial"/>
                <w:szCs w:val="24"/>
                <w:lang w:val="es-GT"/>
              </w:rPr>
            </w:pPr>
            <w:r w:rsidRPr="00B31B1B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B31B1B">
              <w:rPr>
                <w:rFonts w:cs="Arial"/>
                <w:lang w:val="es-GT"/>
              </w:rPr>
              <w:t xml:space="preserve"> Realizar convenio interinstitucional con el </w:t>
            </w:r>
            <w:r w:rsidRPr="00B31B1B">
              <w:rPr>
                <w:rFonts w:cs="Arial"/>
                <w:lang w:val="es-GT"/>
              </w:rPr>
              <w:lastRenderedPageBreak/>
              <w:t>Registro Nacional de Personas (RENAP), para DPI. Y para Pasaporte con Instituto Guatemalteco de Migración. Dichos documentos deben ser proporcionados en archivos en formato PDF.</w:t>
            </w:r>
          </w:p>
        </w:tc>
      </w:tr>
    </w:tbl>
    <w:p w14:paraId="52904A2D" w14:textId="77777777" w:rsidR="00B31B1B" w:rsidRDefault="00B31B1B" w:rsidP="00B31B1B"/>
    <w:tbl>
      <w:tblPr>
        <w:tblW w:w="8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850"/>
        <w:gridCol w:w="5013"/>
        <w:gridCol w:w="1134"/>
      </w:tblGrid>
      <w:tr w:rsidR="00B31B1B" w:rsidRPr="00760AAA" w14:paraId="5AA85D84" w14:textId="77777777" w:rsidTr="00C71B67">
        <w:trPr>
          <w:trHeight w:val="30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1B3A48EC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260C496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4069F24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3B80E39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B31B1B" w:rsidRPr="00760AAA" w14:paraId="2CBCF44C" w14:textId="77777777" w:rsidTr="00C71B67">
        <w:trPr>
          <w:trHeight w:val="315"/>
        </w:trPr>
        <w:tc>
          <w:tcPr>
            <w:tcW w:w="89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18713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b/>
                <w:bCs/>
                <w:sz w:val="22"/>
              </w:rPr>
              <w:t>INICIO DEL PROCEDIMIENTO</w:t>
            </w:r>
            <w:r>
              <w:rPr>
                <w:rFonts w:eastAsia="Arial" w:cs="Arial"/>
                <w:b/>
                <w:bCs/>
                <w:sz w:val="22"/>
              </w:rPr>
              <w:t xml:space="preserve"> </w:t>
            </w:r>
          </w:p>
        </w:tc>
      </w:tr>
      <w:tr w:rsidR="00B31B1B" w:rsidRPr="00760AAA" w14:paraId="2CA9AC72" w14:textId="77777777" w:rsidTr="00C71B67">
        <w:trPr>
          <w:trHeight w:val="838"/>
        </w:trPr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F4D7DB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09DB01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5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23852A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Ingresa al portal del Ministerio de Cultura y Deportes para iniciar </w:t>
            </w:r>
            <w:r>
              <w:rPr>
                <w:rFonts w:eastAsia="Arial" w:cs="Arial"/>
                <w:sz w:val="22"/>
              </w:rPr>
              <w:t xml:space="preserve">la </w:t>
            </w:r>
            <w:r w:rsidRPr="00760AAA">
              <w:rPr>
                <w:rFonts w:eastAsia="Arial" w:cs="Arial"/>
                <w:sz w:val="22"/>
              </w:rPr>
              <w:t xml:space="preserve">gestión. </w:t>
            </w:r>
          </w:p>
          <w:p w14:paraId="3DB860E5" w14:textId="77777777" w:rsidR="00B31B1B" w:rsidRPr="000562CD" w:rsidRDefault="00A52DFA" w:rsidP="00C71B67">
            <w:pPr>
              <w:spacing w:after="0"/>
              <w:rPr>
                <w:rFonts w:eastAsia="Arial" w:cs="Arial"/>
                <w:color w:val="0563C1"/>
                <w:sz w:val="22"/>
              </w:rPr>
            </w:pPr>
            <w:hyperlink r:id="rId7">
              <w:r w:rsidR="00B31B1B" w:rsidRPr="000562CD">
                <w:rPr>
                  <w:rStyle w:val="Hipervnculo"/>
                  <w:rFonts w:eastAsia="Arial" w:cs="Arial"/>
                  <w:sz w:val="22"/>
                  <w:u w:val="none"/>
                </w:rPr>
                <w:t>https://mcd.gob.gt/tramites-patrimonio</w:t>
              </w:r>
            </w:hyperlink>
            <w:r w:rsidR="00B31B1B" w:rsidRPr="000562CD">
              <w:rPr>
                <w:rFonts w:eastAsia="Arial" w:cs="Arial"/>
                <w:color w:val="0563C1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69F35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30 min</w:t>
            </w:r>
          </w:p>
        </w:tc>
      </w:tr>
      <w:tr w:rsidR="00B31B1B" w:rsidRPr="00760AAA" w14:paraId="69AF6B37" w14:textId="77777777" w:rsidTr="00C71B67">
        <w:trPr>
          <w:trHeight w:val="528"/>
        </w:trPr>
        <w:tc>
          <w:tcPr>
            <w:tcW w:w="1975" w:type="dxa"/>
            <w:vMerge/>
            <w:shd w:val="clear" w:color="auto" w:fill="auto"/>
            <w:vAlign w:val="center"/>
          </w:tcPr>
          <w:p w14:paraId="044968B6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42B2A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2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CDAFA1" w14:textId="77777777" w:rsidR="00B31B1B" w:rsidRPr="001368B4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Crea usuario o inicia sesión.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D774F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30 min</w:t>
            </w:r>
          </w:p>
        </w:tc>
      </w:tr>
      <w:tr w:rsidR="00B31B1B" w:rsidRPr="00760AAA" w14:paraId="0C6713B9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09B1195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26CC57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7A115A" w14:textId="77777777" w:rsidR="00B31B1B" w:rsidRPr="00760AAA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Llena Formulario R-1 “Inscripción de bienes culturales muebles” </w:t>
            </w:r>
            <w:r>
              <w:rPr>
                <w:rFonts w:eastAsia="Arial" w:cs="Arial"/>
                <w:sz w:val="22"/>
              </w:rPr>
              <w:t xml:space="preserve">de forma </w:t>
            </w:r>
            <w:r w:rsidRPr="00760AAA">
              <w:rPr>
                <w:rFonts w:eastAsia="Arial" w:cs="Arial"/>
                <w:sz w:val="22"/>
              </w:rPr>
              <w:t xml:space="preserve">digital, con </w:t>
            </w:r>
            <w:r>
              <w:rPr>
                <w:rFonts w:eastAsia="Arial" w:cs="Arial"/>
                <w:sz w:val="22"/>
              </w:rPr>
              <w:t xml:space="preserve">la </w:t>
            </w:r>
            <w:r w:rsidRPr="00760AAA">
              <w:rPr>
                <w:rFonts w:eastAsia="Arial" w:cs="Arial"/>
                <w:sz w:val="22"/>
              </w:rPr>
              <w:t xml:space="preserve">información y documentación requerida. </w:t>
            </w:r>
          </w:p>
          <w:p w14:paraId="7EF88B2C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Si la solicitud no está correctamente completa</w:t>
            </w:r>
            <w:r>
              <w:rPr>
                <w:rFonts w:eastAsia="Arial" w:cs="Arial"/>
                <w:sz w:val="22"/>
              </w:rPr>
              <w:t>da</w:t>
            </w:r>
            <w:r w:rsidRPr="00760AAA">
              <w:rPr>
                <w:rFonts w:eastAsia="Arial" w:cs="Arial"/>
                <w:sz w:val="22"/>
              </w:rPr>
              <w:t xml:space="preserve"> será guardada por 2 días para que el solicitante pueda completar la información; si la misma no es completada en ese plazo se dará por finalizada la gestión. </w:t>
            </w:r>
          </w:p>
          <w:p w14:paraId="20002354" w14:textId="77777777" w:rsidR="00B31B1B" w:rsidRPr="00760AAA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Una vez completad</w:t>
            </w:r>
            <w:r>
              <w:rPr>
                <w:rFonts w:eastAsia="Arial" w:cs="Arial"/>
                <w:sz w:val="22"/>
              </w:rPr>
              <w:t xml:space="preserve">o </w:t>
            </w:r>
            <w:r w:rsidRPr="00760AAA">
              <w:rPr>
                <w:rFonts w:eastAsia="Arial" w:cs="Arial"/>
                <w:sz w:val="22"/>
              </w:rPr>
              <w:t xml:space="preserve">el formulario </w:t>
            </w:r>
            <w:r>
              <w:rPr>
                <w:rFonts w:eastAsia="Arial" w:cs="Arial"/>
                <w:sz w:val="22"/>
              </w:rPr>
              <w:t xml:space="preserve">correctamente </w:t>
            </w:r>
            <w:r w:rsidRPr="00760AAA">
              <w:rPr>
                <w:rFonts w:eastAsia="Arial" w:cs="Arial"/>
                <w:sz w:val="22"/>
              </w:rPr>
              <w:t xml:space="preserve">se le asignará un número de gestión.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58093C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441CF1E9" w14:textId="77777777" w:rsidTr="00C71B67">
        <w:trPr>
          <w:trHeight w:val="628"/>
        </w:trPr>
        <w:tc>
          <w:tcPr>
            <w:tcW w:w="197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C5A46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760AAA">
              <w:rPr>
                <w:rFonts w:eastAsia="Arial" w:cs="Arial"/>
                <w:sz w:val="22"/>
              </w:rPr>
              <w:t>de</w:t>
            </w:r>
            <w:r>
              <w:rPr>
                <w:rFonts w:eastAsia="Arial" w:cs="Arial"/>
                <w:sz w:val="22"/>
              </w:rPr>
              <w:t>l</w:t>
            </w:r>
            <w:r w:rsidRPr="00760AAA">
              <w:rPr>
                <w:rFonts w:eastAsia="Arial" w:cs="Arial"/>
                <w:sz w:val="22"/>
              </w:rPr>
              <w:t xml:space="preserve">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/ usuario</w:t>
            </w:r>
            <w:r>
              <w:rPr>
                <w:rFonts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interno del sistema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D026DD" w14:textId="77777777" w:rsidR="00B31B1B" w:rsidRPr="006F1B12" w:rsidRDefault="00B31B1B" w:rsidP="00C71B67">
            <w:pPr>
              <w:spacing w:after="0"/>
              <w:jc w:val="center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6FDAA7" w14:textId="77777777" w:rsidR="00B31B1B" w:rsidRPr="001368B4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Revisa los datos ingresados por el usuario externo</w:t>
            </w:r>
            <w:r>
              <w:rPr>
                <w:rFonts w:eastAsia="Arial" w:cs="Arial"/>
                <w:sz w:val="22"/>
              </w:rPr>
              <w:t>.</w:t>
            </w:r>
            <w:r w:rsidRPr="00760AAA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2427E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6F52D25C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25795BA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BEC22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202A545E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12F34E9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1B231E" w14:textId="77777777" w:rsidR="00B31B1B" w:rsidRPr="001368B4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Valida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la información ingresada con las instituciones correspondientes</w:t>
            </w:r>
            <w:r>
              <w:rPr>
                <w:rFonts w:eastAsia="Arial" w:cs="Arial"/>
                <w:sz w:val="22"/>
              </w:rPr>
              <w:t xml:space="preserve">, </w:t>
            </w:r>
            <w:r w:rsidRPr="00760AAA">
              <w:rPr>
                <w:rFonts w:eastAsia="Arial" w:cs="Arial"/>
                <w:sz w:val="22"/>
              </w:rPr>
              <w:t>DPI, certificaciones y/o resoluciones administrativas internas, DEMOPRE. DGPCYN.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Si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faltase información notificar</w:t>
            </w:r>
            <w:r>
              <w:rPr>
                <w:rFonts w:eastAsia="Arial" w:cs="Arial"/>
                <w:sz w:val="22"/>
              </w:rPr>
              <w:t>á</w:t>
            </w:r>
            <w:r w:rsidRPr="00760AAA">
              <w:rPr>
                <w:rFonts w:eastAsia="Arial" w:cs="Arial"/>
                <w:sz w:val="22"/>
              </w:rPr>
              <w:t xml:space="preserve"> al usuario vía electrónica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1F0013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45D268FE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575CFE3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9097DC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1EA8A4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Valida los datos y guarda la información.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386DA0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52E65FA1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3412B84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33899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D32B9AD" w14:textId="77777777" w:rsidR="00B31B1B" w:rsidRPr="00C849A6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Al validar y guardar los datos, se envía en forma automática a jefatura para </w:t>
            </w:r>
            <w:r>
              <w:rPr>
                <w:rFonts w:eastAsia="Arial" w:cs="Arial"/>
                <w:sz w:val="22"/>
              </w:rPr>
              <w:t>el</w:t>
            </w:r>
            <w:r w:rsidRPr="00760AAA">
              <w:rPr>
                <w:rFonts w:eastAsia="Arial" w:cs="Arial"/>
                <w:sz w:val="22"/>
              </w:rPr>
              <w:t xml:space="preserve"> siguiente proceso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0A0ECB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51AD6DB6" w14:textId="77777777" w:rsidTr="00C71B67">
        <w:trPr>
          <w:trHeight w:val="1162"/>
        </w:trPr>
        <w:tc>
          <w:tcPr>
            <w:tcW w:w="1975" w:type="dxa"/>
            <w:shd w:val="clear" w:color="auto" w:fill="auto"/>
            <w:vAlign w:val="center"/>
          </w:tcPr>
          <w:p w14:paraId="6AEF942E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J</w:t>
            </w:r>
            <w:r w:rsidRPr="00760AAA">
              <w:rPr>
                <w:rFonts w:eastAsia="Arial" w:cs="Arial"/>
                <w:sz w:val="22"/>
              </w:rPr>
              <w:t>efe de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Registro de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/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usuario interno del sistema</w:t>
            </w:r>
            <w:r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1489B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F5208E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Recibe notificación </w:t>
            </w:r>
            <w:r>
              <w:rPr>
                <w:rFonts w:eastAsia="Arial" w:cs="Arial"/>
                <w:sz w:val="22"/>
              </w:rPr>
              <w:t>de la gestión solicitada</w:t>
            </w:r>
            <w:r w:rsidRPr="00760AAA">
              <w:rPr>
                <w:rFonts w:eastAsia="Arial" w:cs="Arial"/>
                <w:sz w:val="22"/>
              </w:rPr>
              <w:t xml:space="preserve"> y traslada para revisión por un técnico</w:t>
            </w:r>
            <w:r>
              <w:rPr>
                <w:rFonts w:eastAsia="Arial" w:cs="Arial"/>
                <w:sz w:val="22"/>
              </w:rPr>
              <w:t>,</w:t>
            </w:r>
            <w:r w:rsidRPr="00760AAA">
              <w:rPr>
                <w:rFonts w:eastAsia="Arial" w:cs="Arial"/>
                <w:sz w:val="22"/>
              </w:rPr>
              <w:t xml:space="preserve"> según el tipo de bien o trámite solicitado.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EEBBF5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3102B09E" w14:textId="77777777" w:rsidTr="00C71B67">
        <w:trPr>
          <w:trHeight w:val="1540"/>
        </w:trPr>
        <w:tc>
          <w:tcPr>
            <w:tcW w:w="1975" w:type="dxa"/>
            <w:vMerge w:val="restart"/>
            <w:shd w:val="clear" w:color="auto" w:fill="auto"/>
            <w:vAlign w:val="center"/>
          </w:tcPr>
          <w:p w14:paraId="0556B271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lastRenderedPageBreak/>
              <w:t xml:space="preserve">Técnico de registro de </w:t>
            </w:r>
            <w:r w:rsidRPr="00760AAA">
              <w:rPr>
                <w:rFonts w:eastAsia="Arial" w:cs="Arial"/>
                <w:sz w:val="22"/>
              </w:rPr>
              <w:t>Sección Especifica (Prehispánica, Hispánica y Republicana, Manifestaciones Populares)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/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usuario interno del sistema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084BE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55A9C0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Revis</w:t>
            </w:r>
            <w:r>
              <w:rPr>
                <w:rFonts w:eastAsia="Arial" w:cs="Arial"/>
                <w:sz w:val="22"/>
              </w:rPr>
              <w:t xml:space="preserve">a la gestión o </w:t>
            </w:r>
            <w:r w:rsidRPr="00760AAA">
              <w:rPr>
                <w:rFonts w:eastAsia="Arial" w:cs="Arial"/>
                <w:sz w:val="22"/>
              </w:rPr>
              <w:t>el bien ingresado o solicitado por el usuario.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5DFEC0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  <w:tr w:rsidR="00B31B1B" w:rsidRPr="00760AAA" w14:paraId="4818C5E0" w14:textId="77777777" w:rsidTr="00C71B67">
        <w:trPr>
          <w:trHeight w:val="60"/>
        </w:trPr>
        <w:tc>
          <w:tcPr>
            <w:tcW w:w="1975" w:type="dxa"/>
            <w:vMerge/>
            <w:shd w:val="clear" w:color="auto" w:fill="auto"/>
            <w:vAlign w:val="center"/>
          </w:tcPr>
          <w:p w14:paraId="4F3E5EF6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CDE91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75175D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Revisa que el bien no esté reportado </w:t>
            </w:r>
            <w:r>
              <w:rPr>
                <w:rFonts w:eastAsia="Arial" w:cs="Arial"/>
                <w:sz w:val="22"/>
              </w:rPr>
              <w:t xml:space="preserve">como </w:t>
            </w:r>
            <w:r w:rsidRPr="00760AAA">
              <w:rPr>
                <w:rFonts w:eastAsia="Arial" w:cs="Arial"/>
                <w:sz w:val="22"/>
              </w:rPr>
              <w:t>robado.</w:t>
            </w:r>
            <w:r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0E211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2 horas</w:t>
            </w:r>
          </w:p>
        </w:tc>
      </w:tr>
      <w:tr w:rsidR="00B31B1B" w:rsidRPr="00760AAA" w14:paraId="6A8DBE80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796BFDA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EE393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1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150B0E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Revisa </w:t>
            </w:r>
            <w:r>
              <w:rPr>
                <w:rFonts w:eastAsia="Arial" w:cs="Arial"/>
                <w:sz w:val="22"/>
              </w:rPr>
              <w:t xml:space="preserve">y verifica </w:t>
            </w:r>
            <w:r w:rsidRPr="00760AAA">
              <w:rPr>
                <w:rFonts w:eastAsia="Arial" w:cs="Arial"/>
                <w:sz w:val="22"/>
              </w:rPr>
              <w:t xml:space="preserve">las características del bien </w:t>
            </w:r>
            <w:r>
              <w:rPr>
                <w:rFonts w:eastAsia="Arial" w:cs="Arial"/>
                <w:sz w:val="22"/>
              </w:rPr>
              <w:t>solicitado</w:t>
            </w:r>
            <w:r w:rsidRPr="00760AAA">
              <w:rPr>
                <w:rFonts w:eastAsia="Arial" w:cs="Arial"/>
                <w:sz w:val="22"/>
              </w:rPr>
              <w:t>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55F466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  <w:r w:rsidRPr="00760AAA">
              <w:rPr>
                <w:rFonts w:eastAsia="Arial" w:cs="Arial"/>
                <w:sz w:val="22"/>
              </w:rPr>
              <w:t xml:space="preserve"> por bien a registrar</w:t>
            </w:r>
          </w:p>
        </w:tc>
      </w:tr>
      <w:tr w:rsidR="00B31B1B" w:rsidRPr="00760AAA" w14:paraId="4895FD7D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5AD21F59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0973EC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2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B0EF5C" w14:textId="77777777" w:rsidR="00B31B1B" w:rsidRPr="0004398E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Realiza catálogo </w:t>
            </w:r>
            <w:r w:rsidRPr="00760AAA">
              <w:rPr>
                <w:rFonts w:eastAsia="Arial" w:cs="Arial"/>
                <w:sz w:val="22"/>
              </w:rPr>
              <w:t>fotogr</w:t>
            </w:r>
            <w:r>
              <w:rPr>
                <w:rFonts w:eastAsia="Arial" w:cs="Arial"/>
                <w:sz w:val="22"/>
              </w:rPr>
              <w:t>á</w:t>
            </w:r>
            <w:r w:rsidRPr="00760AAA">
              <w:rPr>
                <w:rFonts w:eastAsia="Arial" w:cs="Arial"/>
                <w:sz w:val="22"/>
              </w:rPr>
              <w:t>f</w:t>
            </w:r>
            <w:r>
              <w:rPr>
                <w:rFonts w:eastAsia="Arial" w:cs="Arial"/>
                <w:sz w:val="22"/>
              </w:rPr>
              <w:t>ico</w:t>
            </w:r>
            <w:r w:rsidRPr="00760AAA">
              <w:rPr>
                <w:rFonts w:eastAsia="Arial" w:cs="Arial"/>
                <w:sz w:val="22"/>
              </w:rPr>
              <w:t xml:space="preserve"> del bien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DB9955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760AAA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por bien a registrar</w:t>
            </w:r>
          </w:p>
        </w:tc>
      </w:tr>
      <w:tr w:rsidR="00B31B1B" w:rsidRPr="00760AAA" w14:paraId="49164D13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3D2A734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9681CE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3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FE8916" w14:textId="77777777" w:rsidR="00B31B1B" w:rsidRPr="0004398E" w:rsidRDefault="00B31B1B" w:rsidP="00C71B67">
            <w:pPr>
              <w:spacing w:after="0"/>
              <w:rPr>
                <w:rFonts w:eastAsia="Arial"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Realiza </w:t>
            </w:r>
            <w:r>
              <w:rPr>
                <w:rFonts w:eastAsia="Arial" w:cs="Arial"/>
                <w:sz w:val="22"/>
              </w:rPr>
              <w:t>inspección física</w:t>
            </w:r>
            <w:r w:rsidRPr="00760AAA">
              <w:rPr>
                <w:rFonts w:eastAsia="Arial" w:cs="Arial"/>
                <w:sz w:val="22"/>
              </w:rPr>
              <w:t xml:space="preserve"> del bien y elabora ficha de registro</w:t>
            </w:r>
            <w:r>
              <w:rPr>
                <w:rFonts w:eastAsia="Arial" w:cs="Arial"/>
                <w:sz w:val="22"/>
              </w:rPr>
              <w:t>,</w:t>
            </w:r>
            <w:r w:rsidRPr="00FF3338">
              <w:rPr>
                <w:rFonts w:eastAsia="Arial" w:cs="Arial"/>
                <w:sz w:val="22"/>
              </w:rPr>
              <w:t xml:space="preserve"> e imprime en formato PDF.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DDF53E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</w:t>
            </w:r>
            <w:r w:rsidRPr="00760AAA">
              <w:rPr>
                <w:rFonts w:eastAsia="Arial" w:cs="Arial"/>
                <w:sz w:val="22"/>
              </w:rPr>
              <w:t xml:space="preserve"> horas por bien a registrar</w:t>
            </w:r>
          </w:p>
        </w:tc>
      </w:tr>
      <w:tr w:rsidR="00B31B1B" w:rsidRPr="00760AAA" w14:paraId="1E7FC669" w14:textId="77777777" w:rsidTr="00C71B67">
        <w:trPr>
          <w:trHeight w:val="300"/>
        </w:trPr>
        <w:tc>
          <w:tcPr>
            <w:tcW w:w="1975" w:type="dxa"/>
            <w:vMerge/>
            <w:shd w:val="clear" w:color="auto" w:fill="auto"/>
            <w:vAlign w:val="center"/>
          </w:tcPr>
          <w:p w14:paraId="7797ADE9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F7C5F3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4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71A9F6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Traslada</w:t>
            </w:r>
            <w:r>
              <w:rPr>
                <w:rFonts w:eastAsia="Arial" w:cs="Arial"/>
                <w:sz w:val="22"/>
              </w:rPr>
              <w:t xml:space="preserve"> la</w:t>
            </w:r>
            <w:r w:rsidRPr="00760AAA">
              <w:rPr>
                <w:rFonts w:eastAsia="Arial" w:cs="Arial"/>
                <w:sz w:val="22"/>
              </w:rPr>
              <w:t xml:space="preserve"> información a Jefatura para revisión </w:t>
            </w:r>
            <w:r>
              <w:rPr>
                <w:rFonts w:eastAsia="Arial" w:cs="Arial"/>
                <w:sz w:val="22"/>
              </w:rPr>
              <w:t xml:space="preserve">y visto bueno.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91FC0F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</w:t>
            </w:r>
            <w:r w:rsidRPr="00760AAA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>s por bien a registrar</w:t>
            </w:r>
          </w:p>
        </w:tc>
      </w:tr>
      <w:tr w:rsidR="00B31B1B" w:rsidRPr="00760AAA" w14:paraId="0066AEAF" w14:textId="77777777" w:rsidTr="00C71B67">
        <w:trPr>
          <w:trHeight w:val="300"/>
        </w:trPr>
        <w:tc>
          <w:tcPr>
            <w:tcW w:w="1975" w:type="dxa"/>
            <w:shd w:val="clear" w:color="auto" w:fill="auto"/>
            <w:vAlign w:val="center"/>
          </w:tcPr>
          <w:p w14:paraId="26EB6078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Jefe,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/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760AAA">
              <w:rPr>
                <w:rFonts w:eastAsia="Arial" w:cs="Arial"/>
                <w:sz w:val="22"/>
              </w:rPr>
              <w:t>usuario interno del sistema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E0A985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5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D4298E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Revisa que </w:t>
            </w:r>
            <w:r>
              <w:rPr>
                <w:rFonts w:eastAsia="Arial" w:cs="Arial"/>
                <w:sz w:val="22"/>
              </w:rPr>
              <w:t>la gestión</w:t>
            </w:r>
            <w:r w:rsidRPr="00760AAA">
              <w:rPr>
                <w:rFonts w:eastAsia="Arial" w:cs="Arial"/>
                <w:sz w:val="22"/>
              </w:rPr>
              <w:t xml:space="preserve"> solicitad</w:t>
            </w:r>
            <w:r>
              <w:rPr>
                <w:rFonts w:eastAsia="Arial" w:cs="Arial"/>
                <w:sz w:val="22"/>
              </w:rPr>
              <w:t>a</w:t>
            </w:r>
            <w:r w:rsidRPr="00760AAA">
              <w:rPr>
                <w:rFonts w:eastAsia="Arial" w:cs="Arial"/>
                <w:sz w:val="22"/>
              </w:rPr>
              <w:t xml:space="preserve"> se encuentre finalizad</w:t>
            </w:r>
            <w:r>
              <w:rPr>
                <w:rFonts w:eastAsia="Arial" w:cs="Arial"/>
                <w:sz w:val="22"/>
              </w:rPr>
              <w:t>a</w:t>
            </w:r>
            <w:r w:rsidRPr="00760AAA">
              <w:rPr>
                <w:rFonts w:eastAsia="Arial" w:cs="Arial"/>
                <w:sz w:val="22"/>
              </w:rPr>
              <w:t xml:space="preserve"> correctamente. Si tiene </w:t>
            </w:r>
            <w:r>
              <w:rPr>
                <w:rFonts w:eastAsia="Arial" w:cs="Arial"/>
                <w:sz w:val="22"/>
              </w:rPr>
              <w:t xml:space="preserve">observaciones o </w:t>
            </w:r>
            <w:r w:rsidRPr="00760AAA">
              <w:rPr>
                <w:rFonts w:eastAsia="Arial" w:cs="Arial"/>
                <w:sz w:val="22"/>
              </w:rPr>
              <w:t>correcciones se devuelve a</w:t>
            </w:r>
            <w:r>
              <w:rPr>
                <w:rFonts w:eastAsia="Arial" w:cs="Arial"/>
                <w:sz w:val="22"/>
              </w:rPr>
              <w:t>l técnico de registro;</w:t>
            </w:r>
            <w:r w:rsidRPr="00760AAA">
              <w:rPr>
                <w:rFonts w:eastAsia="Arial" w:cs="Arial"/>
                <w:sz w:val="22"/>
              </w:rPr>
              <w:t xml:space="preserve"> si no</w:t>
            </w:r>
            <w:r>
              <w:rPr>
                <w:rFonts w:eastAsia="Arial" w:cs="Arial"/>
                <w:sz w:val="22"/>
              </w:rPr>
              <w:t>,</w:t>
            </w:r>
            <w:r w:rsidRPr="00760AAA">
              <w:rPr>
                <w:rFonts w:eastAsia="Arial" w:cs="Arial"/>
                <w:sz w:val="22"/>
              </w:rPr>
              <w:t xml:space="preserve"> se aprueba y termina </w:t>
            </w:r>
            <w:r>
              <w:rPr>
                <w:rFonts w:eastAsia="Arial" w:cs="Arial"/>
                <w:sz w:val="22"/>
              </w:rPr>
              <w:t xml:space="preserve">la gestión.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4B2F6A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 a registrar</w:t>
            </w:r>
          </w:p>
        </w:tc>
      </w:tr>
      <w:tr w:rsidR="00B31B1B" w:rsidRPr="00760AAA" w14:paraId="19392817" w14:textId="77777777" w:rsidTr="00C71B67">
        <w:trPr>
          <w:trHeight w:val="300"/>
        </w:trPr>
        <w:tc>
          <w:tcPr>
            <w:tcW w:w="1975" w:type="dxa"/>
            <w:shd w:val="clear" w:color="auto" w:fill="auto"/>
            <w:vAlign w:val="center"/>
          </w:tcPr>
          <w:p w14:paraId="7E481363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1CB66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6</w:t>
            </w: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8F4665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 xml:space="preserve">Recibe notificación </w:t>
            </w:r>
            <w:r>
              <w:rPr>
                <w:rFonts w:eastAsia="Arial" w:cs="Arial"/>
                <w:sz w:val="22"/>
              </w:rPr>
              <w:t>de la gestión</w:t>
            </w:r>
            <w:r w:rsidRPr="00760AAA">
              <w:rPr>
                <w:rFonts w:eastAsia="Arial" w:cs="Arial"/>
                <w:sz w:val="22"/>
              </w:rPr>
              <w:t xml:space="preserve"> </w:t>
            </w:r>
            <w:r>
              <w:rPr>
                <w:rFonts w:eastAsia="Arial" w:cs="Arial"/>
                <w:sz w:val="22"/>
              </w:rPr>
              <w:t xml:space="preserve">en formato </w:t>
            </w:r>
            <w:r w:rsidRPr="00760AAA">
              <w:rPr>
                <w:rFonts w:eastAsia="Arial" w:cs="Arial"/>
                <w:sz w:val="22"/>
              </w:rPr>
              <w:t>PDF.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8C5F83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B31B1B" w:rsidRPr="00760AAA" w14:paraId="58414FD4" w14:textId="77777777" w:rsidTr="00C71B67">
        <w:trPr>
          <w:trHeight w:val="300"/>
        </w:trPr>
        <w:tc>
          <w:tcPr>
            <w:tcW w:w="1975" w:type="dxa"/>
            <w:shd w:val="clear" w:color="auto" w:fill="auto"/>
            <w:vAlign w:val="center"/>
          </w:tcPr>
          <w:p w14:paraId="40C3CBCE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6E6252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4FBEBE60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7</w:t>
            </w:r>
          </w:p>
          <w:p w14:paraId="639A59DD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5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767031" w14:textId="77777777" w:rsidR="00B31B1B" w:rsidRPr="00760AAA" w:rsidRDefault="00B31B1B" w:rsidP="00C71B6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760AAA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>a la gestión</w:t>
            </w:r>
            <w:r w:rsidRPr="00760AAA"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BAD9C5" w14:textId="77777777" w:rsidR="00B31B1B" w:rsidRPr="00760AAA" w:rsidRDefault="00B31B1B" w:rsidP="00C71B67">
            <w:pPr>
              <w:spacing w:after="0"/>
              <w:jc w:val="center"/>
              <w:rPr>
                <w:rFonts w:cs="Arial"/>
                <w:sz w:val="22"/>
              </w:rPr>
            </w:pPr>
            <w:r w:rsidRPr="00760AAA">
              <w:rPr>
                <w:rFonts w:eastAsia="Arial" w:cs="Arial"/>
                <w:sz w:val="22"/>
              </w:rPr>
              <w:t>1 hora</w:t>
            </w:r>
          </w:p>
        </w:tc>
      </w:tr>
    </w:tbl>
    <w:p w14:paraId="212172B5" w14:textId="77777777" w:rsidR="00B31B1B" w:rsidRDefault="00B31B1B" w:rsidP="00B31B1B"/>
    <w:p w14:paraId="6F1BE723" w14:textId="77777777" w:rsidR="00B31B1B" w:rsidRDefault="00B31B1B" w:rsidP="00B31B1B">
      <w:pPr>
        <w:pBdr>
          <w:bottom w:val="single" w:sz="4" w:space="1" w:color="auto"/>
        </w:pBdr>
        <w:spacing w:before="60" w:after="60"/>
        <w:jc w:val="center"/>
        <w:rPr>
          <w:color w:val="FFFFFF" w:themeColor="background1"/>
        </w:rPr>
      </w:pPr>
    </w:p>
    <w:p w14:paraId="1C7F2DD1" w14:textId="77777777" w:rsidR="00B31B1B" w:rsidRDefault="00B31B1B" w:rsidP="00B31B1B">
      <w:pPr>
        <w:pBdr>
          <w:bottom w:val="single" w:sz="4" w:space="1" w:color="auto"/>
        </w:pBdr>
        <w:spacing w:before="60" w:after="60"/>
        <w:jc w:val="center"/>
        <w:rPr>
          <w:color w:val="FFFFFF" w:themeColor="background1"/>
        </w:rPr>
      </w:pPr>
    </w:p>
    <w:p w14:paraId="560D6764" w14:textId="77777777" w:rsidR="00B31B1B" w:rsidRPr="00C17C21" w:rsidRDefault="00B31B1B" w:rsidP="00B31B1B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C17C21">
        <w:rPr>
          <w:color w:val="FFFFFF" w:themeColor="background1"/>
        </w:rPr>
        <w:t>INDICADORES DE SIMPLIFICACIÓN</w:t>
      </w:r>
    </w:p>
    <w:p w14:paraId="5B445792" w14:textId="77777777" w:rsidR="00B31B1B" w:rsidRPr="00752071" w:rsidRDefault="00B31B1B" w:rsidP="00B31B1B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B31B1B" w:rsidRPr="008E2F03" w14:paraId="411202D7" w14:textId="77777777" w:rsidTr="00C71B67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7E0599F" w14:textId="77777777" w:rsidR="00B31B1B" w:rsidRPr="00752071" w:rsidRDefault="00B31B1B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24DB23F2" w14:textId="77777777" w:rsidR="00B31B1B" w:rsidRPr="00752071" w:rsidRDefault="00B31B1B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05FEC612" w14:textId="77777777" w:rsidR="00B31B1B" w:rsidRPr="00752071" w:rsidRDefault="00B31B1B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1A015B23" w14:textId="77777777" w:rsidR="00B31B1B" w:rsidRPr="00752071" w:rsidRDefault="00B31B1B" w:rsidP="00C71B6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B31B1B" w:rsidRPr="008E2F03" w14:paraId="3B453533" w14:textId="77777777" w:rsidTr="00C71B67">
        <w:tc>
          <w:tcPr>
            <w:tcW w:w="1768" w:type="pct"/>
            <w:vAlign w:val="center"/>
          </w:tcPr>
          <w:p w14:paraId="6B03C3A0" w14:textId="77777777" w:rsidR="00B31B1B" w:rsidRPr="00B31B1B" w:rsidRDefault="00B31B1B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B31B1B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0A74C2F2" w14:textId="77777777" w:rsidR="00B31B1B" w:rsidRPr="00807627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1001" w:type="pct"/>
            <w:vAlign w:val="center"/>
          </w:tcPr>
          <w:p w14:paraId="3C676E18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 w:rsidRPr="0035600F">
              <w:rPr>
                <w:rFonts w:cs="Arial"/>
              </w:rPr>
              <w:t>17</w:t>
            </w:r>
          </w:p>
        </w:tc>
        <w:tc>
          <w:tcPr>
            <w:tcW w:w="1154" w:type="pct"/>
            <w:vAlign w:val="center"/>
          </w:tcPr>
          <w:p w14:paraId="66F760B0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B31B1B" w:rsidRPr="008E2F03" w14:paraId="09B89DFF" w14:textId="77777777" w:rsidTr="00C71B67">
        <w:tc>
          <w:tcPr>
            <w:tcW w:w="1768" w:type="pct"/>
          </w:tcPr>
          <w:p w14:paraId="6916C9A1" w14:textId="77777777" w:rsidR="00B31B1B" w:rsidRPr="00B31B1B" w:rsidRDefault="00B31B1B" w:rsidP="00C71B67">
            <w:pPr>
              <w:pStyle w:val="Default"/>
              <w:rPr>
                <w:sz w:val="22"/>
                <w:szCs w:val="22"/>
                <w:lang w:val="es-GT"/>
              </w:rPr>
            </w:pPr>
            <w:r w:rsidRPr="00B31B1B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2A42191B" w14:textId="77777777" w:rsidR="00B31B1B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44C9DEB3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0F715438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B31B1B" w:rsidRPr="008E2F03" w14:paraId="5E0402B4" w14:textId="77777777" w:rsidTr="00C71B67">
        <w:trPr>
          <w:trHeight w:val="548"/>
        </w:trPr>
        <w:tc>
          <w:tcPr>
            <w:tcW w:w="1768" w:type="pct"/>
            <w:vAlign w:val="center"/>
          </w:tcPr>
          <w:p w14:paraId="0A91F537" w14:textId="77777777" w:rsidR="00B31B1B" w:rsidRPr="008E2F03" w:rsidRDefault="00B31B1B" w:rsidP="00C71B6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lastRenderedPageBreak/>
              <w:t>T</w:t>
            </w:r>
            <w:r w:rsidRPr="008E2F03">
              <w:rPr>
                <w:rFonts w:cs="Arial"/>
              </w:rPr>
              <w:t>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(1)</w:t>
            </w:r>
          </w:p>
        </w:tc>
        <w:tc>
          <w:tcPr>
            <w:tcW w:w="1077" w:type="pct"/>
            <w:vAlign w:val="center"/>
          </w:tcPr>
          <w:p w14:paraId="1C78ED97" w14:textId="77777777" w:rsidR="00B31B1B" w:rsidRPr="008E2F03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5 días 6 horas </w:t>
            </w:r>
          </w:p>
        </w:tc>
        <w:tc>
          <w:tcPr>
            <w:tcW w:w="1001" w:type="pct"/>
            <w:vAlign w:val="center"/>
          </w:tcPr>
          <w:p w14:paraId="663F6C94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3 días y 2 horas </w:t>
            </w:r>
          </w:p>
        </w:tc>
        <w:tc>
          <w:tcPr>
            <w:tcW w:w="1154" w:type="pct"/>
            <w:vAlign w:val="center"/>
          </w:tcPr>
          <w:p w14:paraId="2A3568D8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4 horas</w:t>
            </w:r>
          </w:p>
        </w:tc>
      </w:tr>
      <w:tr w:rsidR="00B31B1B" w:rsidRPr="008E2F03" w14:paraId="28C49F26" w14:textId="77777777" w:rsidTr="00C71B67">
        <w:trPr>
          <w:trHeight w:val="550"/>
        </w:trPr>
        <w:tc>
          <w:tcPr>
            <w:tcW w:w="1768" w:type="pct"/>
            <w:vAlign w:val="center"/>
          </w:tcPr>
          <w:p w14:paraId="5AE8A43B" w14:textId="77777777" w:rsidR="00B31B1B" w:rsidRPr="008E2F03" w:rsidRDefault="00B31B1B" w:rsidP="00C71B67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29F15A67" w14:textId="77777777" w:rsidR="00B31B1B" w:rsidRPr="008E2F03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01" w:type="pct"/>
            <w:vAlign w:val="center"/>
          </w:tcPr>
          <w:p w14:paraId="2B25FBA2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154" w:type="pct"/>
            <w:vAlign w:val="center"/>
          </w:tcPr>
          <w:p w14:paraId="6B334400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B31B1B" w:rsidRPr="008E2F03" w14:paraId="542A170B" w14:textId="77777777" w:rsidTr="00C71B67">
        <w:trPr>
          <w:trHeight w:val="476"/>
        </w:trPr>
        <w:tc>
          <w:tcPr>
            <w:tcW w:w="1768" w:type="pct"/>
            <w:vAlign w:val="center"/>
          </w:tcPr>
          <w:p w14:paraId="1A1A450E" w14:textId="77777777" w:rsidR="00B31B1B" w:rsidRPr="008E2F03" w:rsidRDefault="00B31B1B" w:rsidP="00C71B67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7CD7F22A" w14:textId="77777777" w:rsidR="00B31B1B" w:rsidRPr="008E2F03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3722B6C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DF892F1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B31B1B" w:rsidRPr="004D3F99" w14:paraId="0F3B0A54" w14:textId="77777777" w:rsidTr="00C71B67">
        <w:trPr>
          <w:trHeight w:val="508"/>
        </w:trPr>
        <w:tc>
          <w:tcPr>
            <w:tcW w:w="1768" w:type="pct"/>
            <w:vAlign w:val="center"/>
          </w:tcPr>
          <w:p w14:paraId="6DC2E59F" w14:textId="77777777" w:rsidR="00B31B1B" w:rsidRPr="004D3F99" w:rsidRDefault="00B31B1B" w:rsidP="00C71B67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68F002CA" w14:textId="77777777" w:rsidR="00B31B1B" w:rsidRPr="004D3F99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5AA7ED4D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77478EB7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B31B1B" w:rsidRPr="008E2F03" w14:paraId="6E4774D7" w14:textId="77777777" w:rsidTr="00C71B67">
        <w:trPr>
          <w:trHeight w:val="553"/>
        </w:trPr>
        <w:tc>
          <w:tcPr>
            <w:tcW w:w="1768" w:type="pct"/>
            <w:vAlign w:val="center"/>
          </w:tcPr>
          <w:p w14:paraId="6707F821" w14:textId="77777777" w:rsidR="00B31B1B" w:rsidRPr="008E2F03" w:rsidRDefault="00B31B1B" w:rsidP="00C71B6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37C6EBFF" w14:textId="77777777" w:rsidR="00B31B1B" w:rsidRPr="008E2F03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5585F97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0A58086A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B31B1B" w:rsidRPr="00435F36" w14:paraId="129CC4CB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465A4DFF" w14:textId="77777777" w:rsidR="00B31B1B" w:rsidRPr="00435F36" w:rsidRDefault="00B31B1B" w:rsidP="00C71B67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116F0D13" w14:textId="77777777" w:rsidR="00B31B1B" w:rsidRPr="00435F36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6C5558C8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213BEA6B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B31B1B" w:rsidRPr="00435F36" w14:paraId="001FC319" w14:textId="77777777" w:rsidTr="00C71B67">
        <w:trPr>
          <w:trHeight w:val="561"/>
        </w:trPr>
        <w:tc>
          <w:tcPr>
            <w:tcW w:w="1768" w:type="pct"/>
            <w:vAlign w:val="center"/>
          </w:tcPr>
          <w:p w14:paraId="233662E2" w14:textId="77777777" w:rsidR="00B31B1B" w:rsidRPr="008E2F03" w:rsidRDefault="00B31B1B" w:rsidP="00C71B6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787C4859" w14:textId="77777777" w:rsidR="00B31B1B" w:rsidRPr="008B1ACF" w:rsidRDefault="00B31B1B" w:rsidP="00C71B67">
            <w:pPr>
              <w:jc w:val="center"/>
              <w:rPr>
                <w:rFonts w:cs="Arial"/>
              </w:rPr>
            </w:pPr>
            <w:r w:rsidRPr="008B1ACF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52F06CC7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6C89DE3D" w14:textId="77777777" w:rsidR="00B31B1B" w:rsidRPr="0035600F" w:rsidRDefault="00B31B1B" w:rsidP="00C71B6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5D8C5026" w14:textId="77777777" w:rsidR="00B31B1B" w:rsidRDefault="00B31B1B" w:rsidP="00B31B1B">
      <w:pPr>
        <w:pStyle w:val="Prrafodelista"/>
        <w:numPr>
          <w:ilvl w:val="0"/>
          <w:numId w:val="2"/>
        </w:numPr>
      </w:pPr>
      <w:bookmarkStart w:id="0" w:name="_Hlk111520909"/>
      <w:r>
        <w:t>Por cada registro adicional se suma 9 horas a la situación propuesta</w:t>
      </w:r>
    </w:p>
    <w:bookmarkEnd w:id="0"/>
    <w:p w14:paraId="6AEBB93D" w14:textId="77777777" w:rsidR="00B31B1B" w:rsidRDefault="00B31B1B" w:rsidP="00B31B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4"/>
        <w:gridCol w:w="5784"/>
      </w:tblGrid>
      <w:tr w:rsidR="00B31B1B" w14:paraId="23A81DFB" w14:textId="77777777" w:rsidTr="00C71B67">
        <w:tc>
          <w:tcPr>
            <w:tcW w:w="3235" w:type="dxa"/>
            <w:shd w:val="clear" w:color="auto" w:fill="2F5496" w:themeFill="accent1" w:themeFillShade="BF"/>
          </w:tcPr>
          <w:p w14:paraId="702E55EA" w14:textId="77777777" w:rsidR="00B31B1B" w:rsidRPr="002C78A2" w:rsidRDefault="00B31B1B" w:rsidP="00C71B6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3CA2DC7B" w14:textId="77777777" w:rsidR="00B31B1B" w:rsidRPr="00B31B1B" w:rsidRDefault="00B31B1B" w:rsidP="00B31B1B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sz w:val="23"/>
                <w:szCs w:val="23"/>
                <w:lang w:val="es-GT"/>
              </w:rPr>
            </w:pPr>
            <w:r w:rsidRPr="00B31B1B">
              <w:rPr>
                <w:lang w:val="es-GT"/>
              </w:rPr>
              <w:t xml:space="preserve">Acuerdo Ministerial 542-2018, Manual de Normas y Procedimientos Institucional MCD v2 (procedimiento </w:t>
            </w:r>
            <w:r w:rsidRPr="00B31B1B">
              <w:rPr>
                <w:sz w:val="23"/>
                <w:szCs w:val="23"/>
                <w:lang w:val="es-GT"/>
              </w:rPr>
              <w:t>DGPCN-02-2018)</w:t>
            </w:r>
          </w:p>
          <w:p w14:paraId="4EF138DE" w14:textId="77777777" w:rsidR="00B31B1B" w:rsidRPr="00B31B1B" w:rsidRDefault="00B31B1B" w:rsidP="00B31B1B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B31B1B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171F82DA" w14:textId="77777777" w:rsidR="00B31B1B" w:rsidRPr="00B31B1B" w:rsidRDefault="00B31B1B" w:rsidP="00B31B1B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B31B1B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2EEBB5BF" w14:textId="77777777" w:rsidR="00B31B1B" w:rsidRPr="00B31B1B" w:rsidRDefault="00B31B1B" w:rsidP="00B31B1B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B31B1B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7D7C03EF" w14:textId="77777777" w:rsidR="00B31B1B" w:rsidRDefault="00B31B1B" w:rsidP="00B31B1B"/>
    <w:p w14:paraId="19AFECF9" w14:textId="77777777" w:rsidR="00B31B1B" w:rsidRPr="00CA010D" w:rsidRDefault="00B31B1B" w:rsidP="00B31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0D22DDC2" w14:textId="77777777" w:rsidR="00B31B1B" w:rsidRPr="00AF0194" w:rsidRDefault="00B31B1B" w:rsidP="00B31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DA21207" w14:textId="77777777" w:rsidR="00B31B1B" w:rsidRPr="00AF0194" w:rsidRDefault="00B31B1B" w:rsidP="00B31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1D9A5303" w14:textId="77777777" w:rsidR="00B31B1B" w:rsidRPr="00AF0194" w:rsidRDefault="00B31B1B" w:rsidP="00B31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3C6E3991" w14:textId="77777777" w:rsidR="00B31B1B" w:rsidRDefault="00B31B1B"/>
    <w:sectPr w:rsidR="00B31B1B" w:rsidSect="002A10ED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B860E" w14:textId="77777777" w:rsidR="00A52DFA" w:rsidRDefault="00A52DFA" w:rsidP="00C21874">
      <w:pPr>
        <w:spacing w:after="0" w:line="240" w:lineRule="auto"/>
      </w:pPr>
      <w:r>
        <w:separator/>
      </w:r>
    </w:p>
  </w:endnote>
  <w:endnote w:type="continuationSeparator" w:id="0">
    <w:p w14:paraId="0BA0B81A" w14:textId="77777777" w:rsidR="00A52DFA" w:rsidRDefault="00A52DFA" w:rsidP="00C2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F867" w14:textId="77777777" w:rsidR="00A52DFA" w:rsidRDefault="00A52DFA" w:rsidP="00C21874">
      <w:pPr>
        <w:spacing w:after="0" w:line="240" w:lineRule="auto"/>
      </w:pPr>
      <w:r>
        <w:separator/>
      </w:r>
    </w:p>
  </w:footnote>
  <w:footnote w:type="continuationSeparator" w:id="0">
    <w:p w14:paraId="4DF4E304" w14:textId="77777777" w:rsidR="00A52DFA" w:rsidRDefault="00A52DFA" w:rsidP="00C21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2FD01" w14:textId="13E5C537" w:rsidR="00C21874" w:rsidRDefault="00FE5915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70CB8B85" wp14:editId="541FC6F7">
          <wp:simplePos x="0" y="0"/>
          <wp:positionH relativeFrom="margin">
            <wp:align>center</wp:align>
          </wp:positionH>
          <wp:positionV relativeFrom="paragraph">
            <wp:posOffset>-76835</wp:posOffset>
          </wp:positionV>
          <wp:extent cx="6656705" cy="91440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93612"/>
    <w:multiLevelType w:val="hybridMultilevel"/>
    <w:tmpl w:val="4FD2AEB0"/>
    <w:lvl w:ilvl="0" w:tplc="D88E7D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4398E"/>
    <w:rsid w:val="000562CD"/>
    <w:rsid w:val="00121F54"/>
    <w:rsid w:val="001319A1"/>
    <w:rsid w:val="001368B4"/>
    <w:rsid w:val="00141E94"/>
    <w:rsid w:val="002364D2"/>
    <w:rsid w:val="002A10ED"/>
    <w:rsid w:val="0052764D"/>
    <w:rsid w:val="005429ED"/>
    <w:rsid w:val="0057702A"/>
    <w:rsid w:val="005A4481"/>
    <w:rsid w:val="0061272B"/>
    <w:rsid w:val="00636F95"/>
    <w:rsid w:val="006B4F3B"/>
    <w:rsid w:val="006E7F55"/>
    <w:rsid w:val="006F1B12"/>
    <w:rsid w:val="006F40C3"/>
    <w:rsid w:val="0075510B"/>
    <w:rsid w:val="00760AAA"/>
    <w:rsid w:val="007B073E"/>
    <w:rsid w:val="007C7189"/>
    <w:rsid w:val="008770B0"/>
    <w:rsid w:val="008D6CDE"/>
    <w:rsid w:val="008F47B4"/>
    <w:rsid w:val="00904DCB"/>
    <w:rsid w:val="0098523B"/>
    <w:rsid w:val="009B774B"/>
    <w:rsid w:val="009F6DD9"/>
    <w:rsid w:val="00A52DFA"/>
    <w:rsid w:val="00AC7417"/>
    <w:rsid w:val="00AF501E"/>
    <w:rsid w:val="00B31B1B"/>
    <w:rsid w:val="00B73858"/>
    <w:rsid w:val="00B87E1E"/>
    <w:rsid w:val="00C21874"/>
    <w:rsid w:val="00C849A6"/>
    <w:rsid w:val="00D05347"/>
    <w:rsid w:val="00D07EC7"/>
    <w:rsid w:val="00D6372E"/>
    <w:rsid w:val="00DE6965"/>
    <w:rsid w:val="00FD4632"/>
    <w:rsid w:val="00FE5915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DCF47E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189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31B1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7C7189"/>
    <w:rPr>
      <w:color w:val="3333CC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31B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B31B1B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B31B1B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B31B1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B31B1B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C218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1874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C218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1874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1261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33</cp:revision>
  <dcterms:created xsi:type="dcterms:W3CDTF">2024-04-23T23:30:00Z</dcterms:created>
  <dcterms:modified xsi:type="dcterms:W3CDTF">2024-08-20T19:36:00Z</dcterms:modified>
</cp:coreProperties>
</file>