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E087A" w14:textId="77777777" w:rsidR="00210B7F" w:rsidRPr="00624CB9" w:rsidRDefault="00210B7F" w:rsidP="00210B7F">
      <w:pPr>
        <w:jc w:val="right"/>
        <w:rPr>
          <w:rFonts w:cs="Arial"/>
        </w:rPr>
      </w:pPr>
      <w:r w:rsidRPr="00624CB9">
        <w:rPr>
          <w:rFonts w:cs="Arial"/>
        </w:rPr>
        <w:t>Ref. STA/DGPCYN-017</w:t>
      </w:r>
    </w:p>
    <w:p w14:paraId="09681C5F" w14:textId="77777777" w:rsidR="00210B7F" w:rsidRPr="00624CB9" w:rsidRDefault="00210B7F" w:rsidP="00210B7F">
      <w:pPr>
        <w:jc w:val="right"/>
        <w:rPr>
          <w:rFonts w:cs="Arial"/>
        </w:rPr>
      </w:pPr>
    </w:p>
    <w:p w14:paraId="7A151923" w14:textId="77777777" w:rsidR="00210B7F" w:rsidRPr="00624CB9" w:rsidRDefault="00210B7F" w:rsidP="00210B7F">
      <w:pPr>
        <w:pStyle w:val="Ttulo1"/>
        <w:jc w:val="center"/>
        <w:rPr>
          <w:rFonts w:ascii="Arial" w:hAnsi="Arial" w:cs="Arial"/>
          <w:b/>
          <w:bCs/>
        </w:rPr>
      </w:pPr>
      <w:r w:rsidRPr="00624CB9">
        <w:rPr>
          <w:rFonts w:ascii="Arial" w:hAnsi="Arial" w:cs="Arial"/>
          <w:b/>
          <w:bCs/>
        </w:rPr>
        <w:t>FICHA DE SIMPLIFICACIÓN DE TRÁMITES ADMINISTRATIVOS</w:t>
      </w:r>
    </w:p>
    <w:p w14:paraId="16724F80" w14:textId="77777777" w:rsidR="00210B7F" w:rsidRPr="00624CB9" w:rsidRDefault="00210B7F" w:rsidP="00210B7F">
      <w:pPr>
        <w:rPr>
          <w:rFonts w:cs="Arial"/>
        </w:rPr>
      </w:pPr>
    </w:p>
    <w:p w14:paraId="3A6097AC" w14:textId="77777777" w:rsidR="00210B7F" w:rsidRPr="00624CB9" w:rsidRDefault="00210B7F" w:rsidP="00210B7F">
      <w:pPr>
        <w:rPr>
          <w:rFonts w:cs="Arial"/>
        </w:rPr>
      </w:pPr>
      <w:r w:rsidRPr="00624CB9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26A787D7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10B7F" w:rsidRPr="00624CB9" w14:paraId="1FFCCE16" w14:textId="77777777" w:rsidTr="00731F80">
        <w:trPr>
          <w:tblHeader/>
        </w:trPr>
        <w:tc>
          <w:tcPr>
            <w:tcW w:w="3235" w:type="dxa"/>
          </w:tcPr>
          <w:p w14:paraId="0412FB3B" w14:textId="77777777" w:rsidR="00210B7F" w:rsidRPr="00624CB9" w:rsidRDefault="00210B7F" w:rsidP="00731F80">
            <w:pPr>
              <w:rPr>
                <w:rFonts w:cs="Arial"/>
                <w:b/>
                <w:bCs/>
              </w:rPr>
            </w:pPr>
            <w:r w:rsidRPr="00624CB9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673CBBC8" w14:textId="77777777" w:rsidR="00210B7F" w:rsidRPr="00624CB9" w:rsidRDefault="00210B7F" w:rsidP="00731F80">
            <w:pPr>
              <w:jc w:val="center"/>
              <w:rPr>
                <w:rFonts w:cs="Arial"/>
                <w:color w:val="FFFFFF" w:themeColor="background1"/>
                <w:sz w:val="32"/>
                <w:szCs w:val="32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SOLICITUD DE </w:t>
            </w:r>
            <w:r w:rsidRPr="00624CB9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IDENTIFICACIÓN, VERIFICACIÓN</w:t>
            </w: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, </w:t>
            </w:r>
            <w:r w:rsidRPr="00624CB9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GEORREFERENCIACIÓN </w:t>
            </w: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Y MAPEO </w:t>
            </w:r>
            <w:r w:rsidRPr="00624CB9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DE LUGARES SAGRADOS</w:t>
            </w:r>
          </w:p>
        </w:tc>
      </w:tr>
    </w:tbl>
    <w:p w14:paraId="407AE115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10B7F" w:rsidRPr="00624CB9" w14:paraId="29523799" w14:textId="77777777" w:rsidTr="00731F80">
        <w:tc>
          <w:tcPr>
            <w:tcW w:w="3235" w:type="dxa"/>
            <w:shd w:val="clear" w:color="auto" w:fill="2F5496" w:themeFill="accent1" w:themeFillShade="BF"/>
          </w:tcPr>
          <w:p w14:paraId="4519BA38" w14:textId="77777777" w:rsidR="00210B7F" w:rsidRPr="00624CB9" w:rsidRDefault="00210B7F" w:rsidP="00731F80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0709DD26" w14:textId="77777777" w:rsidR="00210B7F" w:rsidRPr="00624CB9" w:rsidRDefault="00210B7F" w:rsidP="00731F80">
            <w:pPr>
              <w:rPr>
                <w:rFonts w:cs="Arial"/>
                <w:b/>
                <w:bCs/>
                <w:color w:val="FFFFFF" w:themeColor="background1"/>
              </w:rPr>
            </w:pPr>
            <w:r w:rsidRPr="00624CB9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2075B660" w14:textId="77777777" w:rsidR="00210B7F" w:rsidRPr="00624CB9" w:rsidRDefault="00210B7F" w:rsidP="00731F80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5EE243DC" w14:textId="77777777" w:rsidR="00210B7F" w:rsidRPr="00624CB9" w:rsidRDefault="00210B7F" w:rsidP="00731F80">
            <w:pPr>
              <w:rPr>
                <w:rFonts w:cs="Arial"/>
              </w:rPr>
            </w:pPr>
            <w:r w:rsidRPr="00624CB9">
              <w:rPr>
                <w:rFonts w:cs="Arial"/>
              </w:rPr>
              <w:t>Dirección General de Patrimonio Cultural y Natural, Dirección Técnica de Patrimonio Cultural Intangible</w:t>
            </w:r>
          </w:p>
        </w:tc>
      </w:tr>
    </w:tbl>
    <w:p w14:paraId="522BB8E8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210B7F" w:rsidRPr="00624CB9" w14:paraId="4D149E1C" w14:textId="77777777" w:rsidTr="00731F80">
        <w:tc>
          <w:tcPr>
            <w:tcW w:w="3235" w:type="dxa"/>
            <w:shd w:val="clear" w:color="auto" w:fill="2F5496" w:themeFill="accent1" w:themeFillShade="BF"/>
          </w:tcPr>
          <w:p w14:paraId="72616B54" w14:textId="77777777" w:rsidR="00210B7F" w:rsidRPr="00624CB9" w:rsidRDefault="00210B7F" w:rsidP="00731F80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624CB9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1E5F678F" w14:textId="77777777" w:rsidR="00210B7F" w:rsidRPr="00624CB9" w:rsidRDefault="00210B7F" w:rsidP="00731F80">
            <w:pPr>
              <w:spacing w:before="60" w:after="60"/>
              <w:rPr>
                <w:rFonts w:cs="Arial"/>
              </w:rPr>
            </w:pPr>
            <w:r w:rsidRPr="00624CB9">
              <w:rPr>
                <w:rFonts w:cs="Arial"/>
              </w:rPr>
              <w:t>Reducir el plazo de los procesos administrativos para la identificación, verificación y georreferenciación de lugares sagrados.</w:t>
            </w:r>
          </w:p>
        </w:tc>
      </w:tr>
    </w:tbl>
    <w:p w14:paraId="15DFE5A8" w14:textId="77777777" w:rsidR="00210B7F" w:rsidRPr="00624CB9" w:rsidRDefault="00210B7F" w:rsidP="00210B7F">
      <w:pPr>
        <w:rPr>
          <w:rFonts w:cs="Arial"/>
        </w:rPr>
      </w:pPr>
    </w:p>
    <w:p w14:paraId="497A1195" w14:textId="77777777" w:rsidR="00210B7F" w:rsidRPr="00624CB9" w:rsidRDefault="00210B7F" w:rsidP="00210B7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624CB9">
        <w:rPr>
          <w:rFonts w:cs="Arial"/>
          <w:color w:val="FFFFFF" w:themeColor="background1"/>
        </w:rPr>
        <w:t>REQUISITOS</w:t>
      </w:r>
    </w:p>
    <w:p w14:paraId="6B0159C4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10B7F" w:rsidRPr="00022CBB" w14:paraId="61EE7EF0" w14:textId="77777777" w:rsidTr="00731F80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2DDDAFD6" w14:textId="77777777" w:rsidR="00210B7F" w:rsidRPr="00022CBB" w:rsidRDefault="00210B7F" w:rsidP="00731F80">
            <w:pPr>
              <w:jc w:val="center"/>
              <w:rPr>
                <w:rFonts w:cs="Arial"/>
                <w:b/>
                <w:bCs/>
              </w:rPr>
            </w:pPr>
            <w:r w:rsidRPr="00022CBB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2CAF737E" w14:textId="77777777" w:rsidR="00210B7F" w:rsidRPr="00022CBB" w:rsidRDefault="00210B7F" w:rsidP="00731F80">
            <w:pPr>
              <w:jc w:val="center"/>
              <w:rPr>
                <w:rFonts w:cs="Arial"/>
                <w:b/>
                <w:bCs/>
              </w:rPr>
            </w:pPr>
            <w:r w:rsidRPr="00022CBB">
              <w:rPr>
                <w:rFonts w:cs="Arial"/>
                <w:b/>
                <w:bCs/>
              </w:rPr>
              <w:t>REQUITOS PROPUESTOS</w:t>
            </w:r>
          </w:p>
        </w:tc>
      </w:tr>
      <w:tr w:rsidR="00210B7F" w:rsidRPr="00022CBB" w14:paraId="77AC16BA" w14:textId="77777777" w:rsidTr="00731F80">
        <w:trPr>
          <w:trHeight w:val="425"/>
        </w:trPr>
        <w:tc>
          <w:tcPr>
            <w:tcW w:w="4675" w:type="dxa"/>
            <w:vAlign w:val="center"/>
          </w:tcPr>
          <w:p w14:paraId="1588B90C" w14:textId="77777777" w:rsidR="00210B7F" w:rsidRPr="00022CBB" w:rsidRDefault="00210B7F" w:rsidP="00210B7F">
            <w:pPr>
              <w:pStyle w:val="Prrafodelista"/>
              <w:numPr>
                <w:ilvl w:val="0"/>
                <w:numId w:val="14"/>
              </w:numPr>
              <w:spacing w:after="0"/>
              <w:rPr>
                <w:rFonts w:ascii="Arial" w:hAnsi="Arial" w:cs="Arial"/>
              </w:rPr>
            </w:pPr>
            <w:r w:rsidRPr="00022CBB">
              <w:rPr>
                <w:rFonts w:ascii="Arial" w:hAnsi="Arial" w:cs="Arial"/>
              </w:rPr>
              <w:t>Ingresar solicitud en físico o enviarla al correo electrónico de la Dirección Técnica de Patrimonio Intangible.</w:t>
            </w:r>
          </w:p>
        </w:tc>
        <w:tc>
          <w:tcPr>
            <w:tcW w:w="4675" w:type="dxa"/>
            <w:vAlign w:val="center"/>
          </w:tcPr>
          <w:p w14:paraId="392FBE80" w14:textId="77777777" w:rsidR="00210B7F" w:rsidRPr="00022CBB" w:rsidRDefault="00210B7F" w:rsidP="00210B7F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="Arial" w:hAnsi="Arial" w:cs="Arial"/>
              </w:rPr>
            </w:pPr>
            <w:r w:rsidRPr="00022CBB">
              <w:rPr>
                <w:rFonts w:ascii="Arial" w:hAnsi="Arial" w:cs="Arial"/>
              </w:rPr>
              <w:t>Llenar formulario en línea.</w:t>
            </w:r>
          </w:p>
        </w:tc>
      </w:tr>
      <w:tr w:rsidR="00210B7F" w:rsidRPr="00022CBB" w14:paraId="6EDB51BF" w14:textId="77777777" w:rsidTr="00731F80">
        <w:trPr>
          <w:trHeight w:val="997"/>
        </w:trPr>
        <w:tc>
          <w:tcPr>
            <w:tcW w:w="4675" w:type="dxa"/>
            <w:vAlign w:val="center"/>
          </w:tcPr>
          <w:p w14:paraId="1FF0E2CC" w14:textId="77777777" w:rsidR="00210B7F" w:rsidRPr="00022CBB" w:rsidRDefault="00210B7F" w:rsidP="00731F80">
            <w:pPr>
              <w:rPr>
                <w:rFonts w:cs="Arial"/>
              </w:rPr>
            </w:pPr>
          </w:p>
        </w:tc>
        <w:tc>
          <w:tcPr>
            <w:tcW w:w="4675" w:type="dxa"/>
            <w:vAlign w:val="center"/>
          </w:tcPr>
          <w:p w14:paraId="77395E15" w14:textId="77777777" w:rsidR="00210B7F" w:rsidRPr="00022CBB" w:rsidRDefault="00210B7F" w:rsidP="00210B7F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</w:rPr>
            </w:pPr>
            <w:r w:rsidRPr="00022CBB">
              <w:rPr>
                <w:rFonts w:ascii="Arial" w:hAnsi="Arial" w:cs="Arial"/>
              </w:rPr>
              <w:t>Si la solicitud se realiza a nombre de alguna organización, institución u otro grupo. Deberá de adjuntar la representación de la misma, en formato PDF.</w:t>
            </w:r>
          </w:p>
        </w:tc>
      </w:tr>
      <w:tr w:rsidR="00210B7F" w:rsidRPr="00022CBB" w14:paraId="315F9282" w14:textId="77777777" w:rsidTr="00731F80">
        <w:trPr>
          <w:trHeight w:val="425"/>
        </w:trPr>
        <w:tc>
          <w:tcPr>
            <w:tcW w:w="4675" w:type="dxa"/>
            <w:vAlign w:val="center"/>
          </w:tcPr>
          <w:p w14:paraId="6EDC11FB" w14:textId="77777777" w:rsidR="00210B7F" w:rsidRPr="00022CBB" w:rsidRDefault="00210B7F" w:rsidP="00731F80">
            <w:pPr>
              <w:rPr>
                <w:rFonts w:cs="Arial"/>
              </w:rPr>
            </w:pPr>
          </w:p>
        </w:tc>
        <w:tc>
          <w:tcPr>
            <w:tcW w:w="4675" w:type="dxa"/>
            <w:vAlign w:val="center"/>
          </w:tcPr>
          <w:p w14:paraId="0BAAC54B" w14:textId="77777777" w:rsidR="00210B7F" w:rsidRPr="00022CBB" w:rsidRDefault="00210B7F" w:rsidP="00210B7F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</w:rPr>
            </w:pPr>
            <w:r w:rsidRPr="00022CBB">
              <w:rPr>
                <w:rFonts w:ascii="Arial" w:hAnsi="Arial" w:cs="Arial"/>
              </w:rPr>
              <w:t>Copia o copias de DPI en formato JPG del solicitante o solicitantes.</w:t>
            </w:r>
          </w:p>
        </w:tc>
      </w:tr>
    </w:tbl>
    <w:p w14:paraId="344382B4" w14:textId="77777777" w:rsidR="00210B7F" w:rsidRPr="00624CB9" w:rsidRDefault="00210B7F" w:rsidP="00210B7F">
      <w:pPr>
        <w:rPr>
          <w:rFonts w:cs="Arial"/>
        </w:rPr>
      </w:pPr>
    </w:p>
    <w:p w14:paraId="1CFA0D15" w14:textId="77777777" w:rsidR="00210B7F" w:rsidRPr="00624CB9" w:rsidRDefault="00210B7F" w:rsidP="00210B7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624CB9">
        <w:rPr>
          <w:rFonts w:cs="Arial"/>
          <w:color w:val="FFFFFF" w:themeColor="background1"/>
        </w:rPr>
        <w:t>PROCEDIMIENTO</w:t>
      </w:r>
    </w:p>
    <w:p w14:paraId="3FD4A25D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1"/>
        <w:gridCol w:w="840"/>
        <w:gridCol w:w="3397"/>
        <w:gridCol w:w="1599"/>
        <w:gridCol w:w="1623"/>
      </w:tblGrid>
      <w:tr w:rsidR="00210B7F" w:rsidRPr="00624CB9" w14:paraId="5EE91E66" w14:textId="77777777" w:rsidTr="00731F80">
        <w:trPr>
          <w:tblHeader/>
        </w:trPr>
        <w:tc>
          <w:tcPr>
            <w:tcW w:w="1011" w:type="pct"/>
            <w:shd w:val="clear" w:color="auto" w:fill="8EAADB" w:themeFill="accent1" w:themeFillTint="99"/>
            <w:vAlign w:val="center"/>
          </w:tcPr>
          <w:p w14:paraId="5B65AB6A" w14:textId="77777777" w:rsidR="00210B7F" w:rsidRPr="00624CB9" w:rsidRDefault="00210B7F" w:rsidP="00731F80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624CB9">
              <w:rPr>
                <w:b/>
                <w:bCs/>
                <w:color w:val="auto"/>
                <w:sz w:val="22"/>
                <w:szCs w:val="22"/>
              </w:rPr>
              <w:lastRenderedPageBreak/>
              <w:t>RESPONSABLE</w:t>
            </w:r>
          </w:p>
        </w:tc>
        <w:tc>
          <w:tcPr>
            <w:tcW w:w="449" w:type="pct"/>
            <w:shd w:val="clear" w:color="auto" w:fill="8EAADB" w:themeFill="accent1" w:themeFillTint="99"/>
            <w:vAlign w:val="center"/>
          </w:tcPr>
          <w:p w14:paraId="666DF558" w14:textId="77777777" w:rsidR="00210B7F" w:rsidRPr="00624CB9" w:rsidRDefault="00210B7F" w:rsidP="00731F80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624CB9">
              <w:rPr>
                <w:b/>
                <w:bCs/>
                <w:color w:val="auto"/>
                <w:sz w:val="22"/>
                <w:szCs w:val="22"/>
              </w:rPr>
              <w:t>PASO No.</w:t>
            </w:r>
          </w:p>
        </w:tc>
        <w:tc>
          <w:tcPr>
            <w:tcW w:w="1817" w:type="pct"/>
            <w:shd w:val="clear" w:color="auto" w:fill="8EAADB" w:themeFill="accent1" w:themeFillTint="99"/>
            <w:vAlign w:val="center"/>
          </w:tcPr>
          <w:p w14:paraId="236A2A21" w14:textId="77777777" w:rsidR="00210B7F" w:rsidRPr="00624CB9" w:rsidRDefault="00210B7F" w:rsidP="00731F80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624CB9">
              <w:rPr>
                <w:b/>
                <w:bCs/>
                <w:color w:val="auto"/>
                <w:sz w:val="22"/>
                <w:szCs w:val="22"/>
              </w:rPr>
              <w:t>DESCRIPCIÓN</w:t>
            </w:r>
          </w:p>
        </w:tc>
        <w:tc>
          <w:tcPr>
            <w:tcW w:w="855" w:type="pct"/>
            <w:shd w:val="clear" w:color="auto" w:fill="8EAADB" w:themeFill="accent1" w:themeFillTint="99"/>
            <w:vAlign w:val="center"/>
          </w:tcPr>
          <w:p w14:paraId="3ADF02D0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TIEMPO ACTUAL</w:t>
            </w:r>
          </w:p>
        </w:tc>
        <w:tc>
          <w:tcPr>
            <w:tcW w:w="868" w:type="pct"/>
            <w:shd w:val="clear" w:color="auto" w:fill="8EAADB" w:themeFill="accent1" w:themeFillTint="99"/>
            <w:vAlign w:val="center"/>
          </w:tcPr>
          <w:p w14:paraId="187BC2B3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PROPUESTA DE NUEVOS PLAZOS</w:t>
            </w:r>
          </w:p>
        </w:tc>
      </w:tr>
      <w:tr w:rsidR="0031160D" w:rsidRPr="00624CB9" w14:paraId="39F03717" w14:textId="77777777" w:rsidTr="00731F80">
        <w:trPr>
          <w:trHeight w:val="2038"/>
        </w:trPr>
        <w:tc>
          <w:tcPr>
            <w:tcW w:w="1011" w:type="pct"/>
            <w:vAlign w:val="center"/>
          </w:tcPr>
          <w:p w14:paraId="304012EF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</w:p>
          <w:p w14:paraId="25233989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Solicitante</w:t>
            </w:r>
          </w:p>
        </w:tc>
        <w:tc>
          <w:tcPr>
            <w:tcW w:w="449" w:type="pct"/>
            <w:vAlign w:val="center"/>
          </w:tcPr>
          <w:p w14:paraId="53630706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</w:p>
          <w:p w14:paraId="19114B3F" w14:textId="77777777" w:rsidR="0031160D" w:rsidRPr="00624CB9" w:rsidRDefault="0031160D" w:rsidP="0031160D">
            <w:pPr>
              <w:rPr>
                <w:rFonts w:cs="Arial"/>
              </w:rPr>
            </w:pPr>
          </w:p>
          <w:p w14:paraId="4780701A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</w:p>
          <w:p w14:paraId="25596279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1</w:t>
            </w:r>
          </w:p>
        </w:tc>
        <w:tc>
          <w:tcPr>
            <w:tcW w:w="1817" w:type="pct"/>
            <w:vAlign w:val="center"/>
          </w:tcPr>
          <w:p w14:paraId="71238B4E" w14:textId="77777777" w:rsidR="0031160D" w:rsidRPr="006D5138" w:rsidRDefault="0031160D" w:rsidP="0031160D">
            <w:pPr>
              <w:rPr>
                <w:rFonts w:cs="Arial"/>
              </w:rPr>
            </w:pPr>
            <w:r w:rsidRPr="006D5138">
              <w:rPr>
                <w:rFonts w:cs="Arial"/>
              </w:rPr>
              <w:t xml:space="preserve">Ingresa al portal del Ministerio de Cultura y deporte para iniciar su gestión </w:t>
            </w:r>
            <w:hyperlink r:id="rId7" w:history="1">
              <w:r w:rsidRPr="006D5138">
                <w:t>https://mcd.gob.gt/</w:t>
              </w:r>
            </w:hyperlink>
            <w:r w:rsidRPr="006D5138">
              <w:rPr>
                <w:rFonts w:cs="Arial"/>
              </w:rPr>
              <w:t xml:space="preserve"> Crea un usuario y completa  el formulario para la solicitud de Identificación, verificación y georreferenciación de lugares sagrados y adjunta la documentación requerida.</w:t>
            </w:r>
          </w:p>
          <w:p w14:paraId="7BA416E2" w14:textId="77777777" w:rsidR="0031160D" w:rsidRPr="004A24EC" w:rsidRDefault="0031160D" w:rsidP="0031160D">
            <w:pPr>
              <w:pStyle w:val="Prrafodelista"/>
              <w:numPr>
                <w:ilvl w:val="0"/>
                <w:numId w:val="12"/>
              </w:numPr>
              <w:ind w:left="720"/>
              <w:rPr>
                <w:rFonts w:cs="Arial"/>
                <w:sz w:val="20"/>
                <w:szCs w:val="20"/>
              </w:rPr>
            </w:pPr>
            <w:r w:rsidRPr="004A24EC">
              <w:rPr>
                <w:rFonts w:cs="Arial"/>
                <w:sz w:val="20"/>
                <w:szCs w:val="20"/>
              </w:rPr>
              <w:t>Si la solicitud no está llena en su totalidad será guardada por 2 días para que el solicitante pueda completar la información.</w:t>
            </w:r>
          </w:p>
          <w:p w14:paraId="610EDD80" w14:textId="77777777" w:rsidR="0031160D" w:rsidRDefault="0031160D" w:rsidP="0031160D">
            <w:pPr>
              <w:pStyle w:val="Prrafodelista"/>
              <w:numPr>
                <w:ilvl w:val="0"/>
                <w:numId w:val="12"/>
              </w:numPr>
              <w:ind w:left="7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 la misma no es completada en ese plazo se dará por finalizada la gestión.</w:t>
            </w:r>
          </w:p>
          <w:p w14:paraId="12546C04" w14:textId="77777777" w:rsidR="0031160D" w:rsidRPr="00624CB9" w:rsidRDefault="0031160D" w:rsidP="0031160D">
            <w:pPr>
              <w:jc w:val="left"/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Completada la solicitud se le asignará un número de gestión.</w:t>
            </w:r>
          </w:p>
        </w:tc>
        <w:tc>
          <w:tcPr>
            <w:tcW w:w="855" w:type="pct"/>
            <w:vAlign w:val="center"/>
          </w:tcPr>
          <w:p w14:paraId="10506A57" w14:textId="77777777" w:rsidR="0031160D" w:rsidRDefault="0031160D" w:rsidP="0031160D">
            <w:pPr>
              <w:jc w:val="center"/>
              <w:rPr>
                <w:rFonts w:cs="Arial"/>
              </w:rPr>
            </w:pPr>
          </w:p>
          <w:p w14:paraId="4BC09A3D" w14:textId="780C4D9D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horas</w:t>
            </w:r>
          </w:p>
        </w:tc>
        <w:tc>
          <w:tcPr>
            <w:tcW w:w="868" w:type="pct"/>
            <w:vAlign w:val="center"/>
          </w:tcPr>
          <w:p w14:paraId="36E9E642" w14:textId="77777777" w:rsidR="0031160D" w:rsidRDefault="0031160D" w:rsidP="0031160D">
            <w:pPr>
              <w:jc w:val="center"/>
              <w:rPr>
                <w:rFonts w:cs="Arial"/>
              </w:rPr>
            </w:pPr>
          </w:p>
          <w:p w14:paraId="4633527C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horas</w:t>
            </w:r>
          </w:p>
        </w:tc>
      </w:tr>
      <w:tr w:rsidR="0031160D" w:rsidRPr="00624CB9" w14:paraId="7F3AAEF2" w14:textId="77777777" w:rsidTr="00731F80">
        <w:tc>
          <w:tcPr>
            <w:tcW w:w="1011" w:type="pct"/>
            <w:vAlign w:val="center"/>
          </w:tcPr>
          <w:p w14:paraId="4F7E313D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Jefe del Departamento de Lugares Sagrados</w:t>
            </w:r>
          </w:p>
          <w:p w14:paraId="3733E0BB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</w:p>
        </w:tc>
        <w:tc>
          <w:tcPr>
            <w:tcW w:w="449" w:type="pct"/>
            <w:vAlign w:val="center"/>
          </w:tcPr>
          <w:p w14:paraId="5C412B2A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817" w:type="pct"/>
            <w:vAlign w:val="center"/>
          </w:tcPr>
          <w:p w14:paraId="4B21E42A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 xml:space="preserve">Analiza y revisa si el interesado llena los requisitos </w:t>
            </w:r>
          </w:p>
        </w:tc>
        <w:tc>
          <w:tcPr>
            <w:tcW w:w="855" w:type="pct"/>
            <w:vAlign w:val="center"/>
          </w:tcPr>
          <w:p w14:paraId="6E3B0D66" w14:textId="0B0A813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5 horas</w:t>
            </w:r>
          </w:p>
        </w:tc>
        <w:tc>
          <w:tcPr>
            <w:tcW w:w="868" w:type="pct"/>
            <w:vAlign w:val="center"/>
          </w:tcPr>
          <w:p w14:paraId="6A7E02B4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5 horas</w:t>
            </w:r>
          </w:p>
        </w:tc>
      </w:tr>
      <w:tr w:rsidR="0031160D" w:rsidRPr="00624CB9" w14:paraId="696B8883" w14:textId="77777777" w:rsidTr="00731F80">
        <w:tc>
          <w:tcPr>
            <w:tcW w:w="1011" w:type="pct"/>
            <w:vAlign w:val="center"/>
          </w:tcPr>
          <w:p w14:paraId="095667EA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Jefe del Departamento de Lugares Sagrados</w:t>
            </w:r>
          </w:p>
        </w:tc>
        <w:tc>
          <w:tcPr>
            <w:tcW w:w="449" w:type="pct"/>
            <w:vAlign w:val="center"/>
          </w:tcPr>
          <w:p w14:paraId="52DD21FF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817" w:type="pct"/>
            <w:vAlign w:val="center"/>
          </w:tcPr>
          <w:p w14:paraId="086E1100" w14:textId="77777777" w:rsidR="0031160D" w:rsidRPr="00624CB9" w:rsidRDefault="0031160D" w:rsidP="0031160D">
            <w:pPr>
              <w:jc w:val="left"/>
              <w:rPr>
                <w:rFonts w:cs="Arial"/>
              </w:rPr>
            </w:pPr>
            <w:r w:rsidRPr="00624CB9">
              <w:rPr>
                <w:rFonts w:cs="Arial"/>
              </w:rPr>
              <w:t>Gestiona los trámites administrativos y recursos financieros y de vehículo, de ser necesarios, para realizar la actividad en el lugar sagrado.</w:t>
            </w:r>
          </w:p>
        </w:tc>
        <w:tc>
          <w:tcPr>
            <w:tcW w:w="855" w:type="pct"/>
            <w:vAlign w:val="center"/>
          </w:tcPr>
          <w:p w14:paraId="018EECEB" w14:textId="2D0BD42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624CB9">
              <w:rPr>
                <w:rFonts w:cs="Arial"/>
              </w:rPr>
              <w:t xml:space="preserve"> día</w:t>
            </w:r>
            <w:r>
              <w:rPr>
                <w:rFonts w:cs="Arial"/>
              </w:rPr>
              <w:t>s</w:t>
            </w:r>
          </w:p>
        </w:tc>
        <w:tc>
          <w:tcPr>
            <w:tcW w:w="868" w:type="pct"/>
            <w:vAlign w:val="center"/>
          </w:tcPr>
          <w:p w14:paraId="6323A486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624CB9">
              <w:rPr>
                <w:rFonts w:cs="Arial"/>
              </w:rPr>
              <w:t xml:space="preserve"> día</w:t>
            </w:r>
            <w:r>
              <w:rPr>
                <w:rFonts w:cs="Arial"/>
              </w:rPr>
              <w:t>s</w:t>
            </w:r>
          </w:p>
        </w:tc>
      </w:tr>
      <w:tr w:rsidR="0031160D" w:rsidRPr="00624CB9" w14:paraId="46584A2B" w14:textId="77777777" w:rsidTr="00731F80">
        <w:tc>
          <w:tcPr>
            <w:tcW w:w="1011" w:type="pct"/>
            <w:vMerge w:val="restart"/>
            <w:vAlign w:val="center"/>
          </w:tcPr>
          <w:p w14:paraId="5D60FB1B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Jefe del Departamento de Lugares Sagrados</w:t>
            </w:r>
          </w:p>
        </w:tc>
        <w:tc>
          <w:tcPr>
            <w:tcW w:w="449" w:type="pct"/>
            <w:vAlign w:val="center"/>
          </w:tcPr>
          <w:p w14:paraId="6C8E1BC3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817" w:type="pct"/>
            <w:vAlign w:val="center"/>
          </w:tcPr>
          <w:p w14:paraId="22CC09B1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Coordina y se presenta con los interesados (comunidad, grupos o guías espirituales, etc.) para llevar a cabo el reconocimiento, identificación, verificación y georreferenciación del lugar o lugares sagrados.</w:t>
            </w:r>
          </w:p>
        </w:tc>
        <w:tc>
          <w:tcPr>
            <w:tcW w:w="855" w:type="pct"/>
            <w:vAlign w:val="center"/>
          </w:tcPr>
          <w:p w14:paraId="089C9CE7" w14:textId="39D6A659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4 días</w:t>
            </w:r>
          </w:p>
        </w:tc>
        <w:tc>
          <w:tcPr>
            <w:tcW w:w="868" w:type="pct"/>
            <w:vAlign w:val="center"/>
          </w:tcPr>
          <w:p w14:paraId="7B3BF5F9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4 días</w:t>
            </w:r>
          </w:p>
        </w:tc>
      </w:tr>
      <w:tr w:rsidR="0031160D" w:rsidRPr="00624CB9" w14:paraId="082AEF1B" w14:textId="77777777" w:rsidTr="00731F80">
        <w:tc>
          <w:tcPr>
            <w:tcW w:w="1011" w:type="pct"/>
            <w:vMerge/>
            <w:vAlign w:val="center"/>
          </w:tcPr>
          <w:p w14:paraId="44221F13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</w:p>
        </w:tc>
        <w:tc>
          <w:tcPr>
            <w:tcW w:w="449" w:type="pct"/>
            <w:vAlign w:val="center"/>
          </w:tcPr>
          <w:p w14:paraId="6C0EF25E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817" w:type="pct"/>
            <w:vAlign w:val="center"/>
          </w:tcPr>
          <w:p w14:paraId="1474F185" w14:textId="77777777" w:rsidR="0031160D" w:rsidRPr="00624CB9" w:rsidRDefault="0031160D" w:rsidP="0031160D">
            <w:pPr>
              <w:pStyle w:val="Prrafodelista"/>
              <w:ind w:left="0"/>
              <w:rPr>
                <w:rFonts w:ascii="Arial" w:hAnsi="Arial" w:cs="Arial"/>
              </w:rPr>
            </w:pPr>
            <w:r w:rsidRPr="00624CB9">
              <w:rPr>
                <w:rFonts w:ascii="Arial" w:hAnsi="Arial" w:cs="Arial"/>
              </w:rPr>
              <w:t xml:space="preserve">Emite  informe técnico ejecutivo del registro en inventario del lugar sagrado </w:t>
            </w:r>
          </w:p>
        </w:tc>
        <w:tc>
          <w:tcPr>
            <w:tcW w:w="855" w:type="pct"/>
            <w:vAlign w:val="center"/>
          </w:tcPr>
          <w:p w14:paraId="6562280C" w14:textId="7AB8776D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624CB9">
              <w:rPr>
                <w:rFonts w:cs="Arial"/>
              </w:rPr>
              <w:t xml:space="preserve"> día</w:t>
            </w:r>
            <w:r>
              <w:rPr>
                <w:rFonts w:cs="Arial"/>
              </w:rPr>
              <w:t>s</w:t>
            </w:r>
          </w:p>
        </w:tc>
        <w:tc>
          <w:tcPr>
            <w:tcW w:w="868" w:type="pct"/>
            <w:vAlign w:val="center"/>
          </w:tcPr>
          <w:p w14:paraId="01A73F10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624CB9">
              <w:rPr>
                <w:rFonts w:cs="Arial"/>
              </w:rPr>
              <w:t xml:space="preserve"> día</w:t>
            </w:r>
            <w:r>
              <w:rPr>
                <w:rFonts w:cs="Arial"/>
              </w:rPr>
              <w:t>s</w:t>
            </w:r>
          </w:p>
        </w:tc>
      </w:tr>
      <w:tr w:rsidR="0031160D" w:rsidRPr="00624CB9" w14:paraId="0F934BBC" w14:textId="77777777" w:rsidTr="00731F80">
        <w:trPr>
          <w:trHeight w:val="1602"/>
        </w:trPr>
        <w:tc>
          <w:tcPr>
            <w:tcW w:w="1011" w:type="pct"/>
            <w:vAlign w:val="center"/>
          </w:tcPr>
          <w:p w14:paraId="72238B50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lastRenderedPageBreak/>
              <w:t>Director Técnico de Patrimonio Intangible</w:t>
            </w:r>
          </w:p>
        </w:tc>
        <w:tc>
          <w:tcPr>
            <w:tcW w:w="449" w:type="pct"/>
            <w:vAlign w:val="center"/>
          </w:tcPr>
          <w:p w14:paraId="58A483B8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817" w:type="pct"/>
            <w:vAlign w:val="center"/>
          </w:tcPr>
          <w:p w14:paraId="3A5E119F" w14:textId="77777777" w:rsidR="0031160D" w:rsidRPr="00624CB9" w:rsidRDefault="0031160D" w:rsidP="0031160D">
            <w:pPr>
              <w:pStyle w:val="Sinespaciado"/>
              <w:jc w:val="both"/>
              <w:rPr>
                <w:rFonts w:ascii="Arial" w:hAnsi="Arial" w:cs="Arial"/>
              </w:rPr>
            </w:pPr>
            <w:r w:rsidRPr="00624CB9">
              <w:rPr>
                <w:rFonts w:ascii="Arial" w:hAnsi="Arial" w:cs="Arial"/>
              </w:rPr>
              <w:t>Coloca el visto bueno al Informe Técnico de la verificación y georreferenciación del lugar sagrado o lugares sagrados.</w:t>
            </w:r>
          </w:p>
        </w:tc>
        <w:tc>
          <w:tcPr>
            <w:tcW w:w="855" w:type="pct"/>
            <w:vAlign w:val="center"/>
          </w:tcPr>
          <w:p w14:paraId="45D6CA31" w14:textId="11CA7B4C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1 hora</w:t>
            </w:r>
          </w:p>
        </w:tc>
        <w:tc>
          <w:tcPr>
            <w:tcW w:w="868" w:type="pct"/>
            <w:vAlign w:val="center"/>
          </w:tcPr>
          <w:p w14:paraId="5C1793F0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1 hora</w:t>
            </w:r>
          </w:p>
        </w:tc>
      </w:tr>
      <w:tr w:rsidR="0031160D" w:rsidRPr="00624CB9" w14:paraId="5EF40371" w14:textId="77777777" w:rsidTr="00731F80">
        <w:trPr>
          <w:trHeight w:val="56"/>
        </w:trPr>
        <w:tc>
          <w:tcPr>
            <w:tcW w:w="1011" w:type="pct"/>
            <w:vAlign w:val="center"/>
          </w:tcPr>
          <w:p w14:paraId="20CD3434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Solicitante</w:t>
            </w:r>
          </w:p>
        </w:tc>
        <w:tc>
          <w:tcPr>
            <w:tcW w:w="449" w:type="pct"/>
            <w:vAlign w:val="center"/>
          </w:tcPr>
          <w:p w14:paraId="7B587E9C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817" w:type="pct"/>
            <w:vAlign w:val="center"/>
          </w:tcPr>
          <w:p w14:paraId="0CFE3111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Recibe notificación y descarga el Informe Técnico de la georreferenciación del lugar sagrado, en formato PDF.</w:t>
            </w:r>
          </w:p>
        </w:tc>
        <w:tc>
          <w:tcPr>
            <w:tcW w:w="855" w:type="pct"/>
            <w:vAlign w:val="center"/>
          </w:tcPr>
          <w:p w14:paraId="0EAD1F89" w14:textId="3EA6EBF0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minutos</w:t>
            </w:r>
          </w:p>
        </w:tc>
        <w:tc>
          <w:tcPr>
            <w:tcW w:w="868" w:type="pct"/>
            <w:vAlign w:val="center"/>
          </w:tcPr>
          <w:p w14:paraId="229F93C0" w14:textId="0F6A67A1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minutos</w:t>
            </w:r>
          </w:p>
        </w:tc>
      </w:tr>
      <w:tr w:rsidR="0031160D" w:rsidRPr="00624CB9" w14:paraId="5266D506" w14:textId="77777777" w:rsidTr="00731F80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5234E5F5" w14:textId="77777777" w:rsidR="0031160D" w:rsidRPr="00624CB9" w:rsidRDefault="0031160D" w:rsidP="0031160D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 xml:space="preserve">FIN DEL PROCEDIMIENTO </w:t>
            </w:r>
          </w:p>
        </w:tc>
      </w:tr>
    </w:tbl>
    <w:p w14:paraId="4E072C08" w14:textId="77777777" w:rsidR="00210B7F" w:rsidRPr="00624CB9" w:rsidRDefault="00210B7F" w:rsidP="00210B7F">
      <w:pPr>
        <w:rPr>
          <w:rFonts w:cs="Arial"/>
        </w:rPr>
      </w:pPr>
    </w:p>
    <w:p w14:paraId="04311B7B" w14:textId="77777777" w:rsidR="00210B7F" w:rsidRPr="00624CB9" w:rsidRDefault="00210B7F" w:rsidP="00210B7F">
      <w:pPr>
        <w:rPr>
          <w:rFonts w:cs="Arial"/>
        </w:rPr>
      </w:pPr>
    </w:p>
    <w:p w14:paraId="6AF7F8BA" w14:textId="77777777" w:rsidR="00210B7F" w:rsidRPr="00624CB9" w:rsidRDefault="00210B7F" w:rsidP="00210B7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624CB9">
        <w:rPr>
          <w:rFonts w:cs="Arial"/>
          <w:color w:val="FFFFFF" w:themeColor="background1"/>
        </w:rPr>
        <w:t>INDICADORES DE SIMPLIFICACIÓN</w:t>
      </w:r>
    </w:p>
    <w:p w14:paraId="460DD681" w14:textId="77777777" w:rsidR="00210B7F" w:rsidRPr="00624CB9" w:rsidRDefault="00210B7F" w:rsidP="00210B7F">
      <w:pPr>
        <w:jc w:val="center"/>
        <w:rPr>
          <w:rFonts w:cs="Arial"/>
          <w:b/>
          <w:sz w:val="14"/>
        </w:rPr>
      </w:pPr>
    </w:p>
    <w:p w14:paraId="1BEAF21A" w14:textId="77777777" w:rsidR="00210B7F" w:rsidRPr="00624CB9" w:rsidRDefault="00210B7F" w:rsidP="00210B7F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210B7F" w:rsidRPr="00624CB9" w14:paraId="2EC818E9" w14:textId="77777777" w:rsidTr="00731F80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1F567DC1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54231254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08309B7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1E188C39" w14:textId="77777777" w:rsidR="00210B7F" w:rsidRPr="00624CB9" w:rsidRDefault="00210B7F" w:rsidP="00731F80">
            <w:pPr>
              <w:jc w:val="center"/>
              <w:rPr>
                <w:rFonts w:cs="Arial"/>
                <w:b/>
              </w:rPr>
            </w:pPr>
            <w:r w:rsidRPr="00624CB9">
              <w:rPr>
                <w:rFonts w:cs="Arial"/>
                <w:b/>
              </w:rPr>
              <w:t>DIFERENCIA</w:t>
            </w:r>
          </w:p>
        </w:tc>
      </w:tr>
      <w:tr w:rsidR="0031160D" w:rsidRPr="00624CB9" w14:paraId="0C0124FB" w14:textId="77777777" w:rsidTr="00731F80">
        <w:tc>
          <w:tcPr>
            <w:tcW w:w="1768" w:type="pct"/>
            <w:vAlign w:val="center"/>
          </w:tcPr>
          <w:p w14:paraId="4D7070F2" w14:textId="77777777" w:rsidR="0031160D" w:rsidRPr="00624CB9" w:rsidRDefault="0031160D" w:rsidP="0031160D">
            <w:pPr>
              <w:pStyle w:val="Default"/>
              <w:rPr>
                <w:color w:val="auto"/>
                <w:sz w:val="22"/>
                <w:szCs w:val="22"/>
              </w:rPr>
            </w:pPr>
            <w:r w:rsidRPr="00624CB9">
              <w:rPr>
                <w:color w:val="auto"/>
                <w:sz w:val="22"/>
                <w:szCs w:val="22"/>
              </w:rPr>
              <w:t>Número de actividades de acuerdo a los procedimientos aprobados.</w:t>
            </w:r>
          </w:p>
        </w:tc>
        <w:tc>
          <w:tcPr>
            <w:tcW w:w="1077" w:type="pct"/>
            <w:vAlign w:val="center"/>
          </w:tcPr>
          <w:p w14:paraId="6DA9C6A2" w14:textId="44853C92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01" w:type="pct"/>
            <w:vAlign w:val="center"/>
          </w:tcPr>
          <w:p w14:paraId="25362313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154" w:type="pct"/>
            <w:vAlign w:val="center"/>
          </w:tcPr>
          <w:p w14:paraId="28EC4ADF" w14:textId="35742E86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03247C2B" w14:textId="77777777" w:rsidTr="00731F80">
        <w:trPr>
          <w:trHeight w:val="548"/>
        </w:trPr>
        <w:tc>
          <w:tcPr>
            <w:tcW w:w="1768" w:type="pct"/>
            <w:vAlign w:val="center"/>
          </w:tcPr>
          <w:p w14:paraId="22F46E1A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Número de actividades de control.</w:t>
            </w:r>
          </w:p>
        </w:tc>
        <w:tc>
          <w:tcPr>
            <w:tcW w:w="1077" w:type="pct"/>
            <w:vAlign w:val="center"/>
          </w:tcPr>
          <w:p w14:paraId="1630A8C6" w14:textId="0E1F0298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63C778C9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7671B472" w14:textId="452988CC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49F53F15" w14:textId="77777777" w:rsidTr="00731F80">
        <w:trPr>
          <w:trHeight w:val="548"/>
        </w:trPr>
        <w:tc>
          <w:tcPr>
            <w:tcW w:w="1768" w:type="pct"/>
            <w:vAlign w:val="center"/>
          </w:tcPr>
          <w:p w14:paraId="29BC2FC0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3380A016" w14:textId="3A1B1EA5" w:rsidR="0031160D" w:rsidRPr="00624CB9" w:rsidRDefault="005652DB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 días, 8 horas y 5 minutos</w:t>
            </w:r>
          </w:p>
        </w:tc>
        <w:tc>
          <w:tcPr>
            <w:tcW w:w="1001" w:type="pct"/>
            <w:vAlign w:val="center"/>
          </w:tcPr>
          <w:p w14:paraId="688A3379" w14:textId="0FF25D37" w:rsidR="0031160D" w:rsidRPr="00624CB9" w:rsidRDefault="005652DB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 días, 8</w:t>
            </w:r>
            <w:r w:rsidR="0031160D">
              <w:rPr>
                <w:rFonts w:cs="Arial"/>
              </w:rPr>
              <w:t xml:space="preserve"> horas</w:t>
            </w:r>
            <w:r>
              <w:rPr>
                <w:rFonts w:cs="Arial"/>
              </w:rPr>
              <w:t xml:space="preserve"> y 5 minutos</w:t>
            </w:r>
          </w:p>
        </w:tc>
        <w:tc>
          <w:tcPr>
            <w:tcW w:w="1154" w:type="pct"/>
            <w:vAlign w:val="center"/>
          </w:tcPr>
          <w:p w14:paraId="397B4AE6" w14:textId="6571C3D6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19117AFE" w14:textId="77777777" w:rsidTr="00731F80">
        <w:trPr>
          <w:trHeight w:val="550"/>
        </w:trPr>
        <w:tc>
          <w:tcPr>
            <w:tcW w:w="1768" w:type="pct"/>
            <w:vAlign w:val="center"/>
          </w:tcPr>
          <w:p w14:paraId="6081E730" w14:textId="77777777" w:rsidR="0031160D" w:rsidRPr="00624CB9" w:rsidRDefault="0031160D" w:rsidP="0031160D">
            <w:pPr>
              <w:pStyle w:val="Default"/>
              <w:rPr>
                <w:color w:val="auto"/>
                <w:sz w:val="22"/>
                <w:szCs w:val="22"/>
              </w:rPr>
            </w:pPr>
            <w:r w:rsidRPr="00624CB9">
              <w:rPr>
                <w:color w:val="auto"/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728EFF1E" w14:textId="49C1233E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72DE0434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4A5424B8" w14:textId="5872DEC1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54A6BE20" w14:textId="77777777" w:rsidTr="00731F80">
        <w:trPr>
          <w:trHeight w:val="476"/>
        </w:trPr>
        <w:tc>
          <w:tcPr>
            <w:tcW w:w="1768" w:type="pct"/>
            <w:vAlign w:val="center"/>
          </w:tcPr>
          <w:p w14:paraId="4EA81513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Costo al usuario</w:t>
            </w:r>
          </w:p>
        </w:tc>
        <w:tc>
          <w:tcPr>
            <w:tcW w:w="1077" w:type="pct"/>
            <w:vAlign w:val="center"/>
          </w:tcPr>
          <w:p w14:paraId="213D5997" w14:textId="583B6D7B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49A2A79C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0004D688" w14:textId="49D86F2D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01C6B8AA" w14:textId="77777777" w:rsidTr="00731F80">
        <w:trPr>
          <w:trHeight w:val="508"/>
        </w:trPr>
        <w:tc>
          <w:tcPr>
            <w:tcW w:w="1768" w:type="pct"/>
            <w:vAlign w:val="center"/>
          </w:tcPr>
          <w:p w14:paraId="1BD8BD9A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64EE7477" w14:textId="16496115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2AF6E9ED" w14:textId="08CA59C3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5D78E3C4" w14:textId="0F2DDBC1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22700DDD" w14:textId="77777777" w:rsidTr="00731F80">
        <w:trPr>
          <w:trHeight w:val="553"/>
        </w:trPr>
        <w:tc>
          <w:tcPr>
            <w:tcW w:w="1768" w:type="pct"/>
            <w:vAlign w:val="center"/>
          </w:tcPr>
          <w:p w14:paraId="3FA6F8CC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03A375F1" w14:textId="584538D2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30F06223" w14:textId="73850F59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10F1AC6A" w14:textId="6D543CBF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160D" w:rsidRPr="00624CB9" w14:paraId="33A14B73" w14:textId="77777777" w:rsidTr="00731F80">
        <w:trPr>
          <w:trHeight w:val="561"/>
        </w:trPr>
        <w:tc>
          <w:tcPr>
            <w:tcW w:w="1768" w:type="pct"/>
            <w:vAlign w:val="center"/>
          </w:tcPr>
          <w:p w14:paraId="3FD0A955" w14:textId="77777777" w:rsidR="0031160D" w:rsidRPr="00624CB9" w:rsidRDefault="0031160D" w:rsidP="0031160D">
            <w:pPr>
              <w:rPr>
                <w:rFonts w:cs="Arial"/>
              </w:rPr>
            </w:pPr>
            <w:r w:rsidRPr="00624CB9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42FCF7BF" w14:textId="402DB878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DB93A5E" w14:textId="77777777" w:rsidR="0031160D" w:rsidRPr="00624CB9" w:rsidRDefault="0031160D" w:rsidP="0031160D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6011C23" w14:textId="53AB7015" w:rsidR="0031160D" w:rsidRPr="00624CB9" w:rsidRDefault="0031160D" w:rsidP="0031160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10B7F" w:rsidRPr="00624CB9" w14:paraId="4344BFDC" w14:textId="77777777" w:rsidTr="00731F80">
        <w:trPr>
          <w:trHeight w:val="561"/>
        </w:trPr>
        <w:tc>
          <w:tcPr>
            <w:tcW w:w="1768" w:type="pct"/>
            <w:vAlign w:val="center"/>
          </w:tcPr>
          <w:p w14:paraId="4DD8415C" w14:textId="77777777" w:rsidR="00210B7F" w:rsidRPr="00624CB9" w:rsidRDefault="00210B7F" w:rsidP="00731F80">
            <w:pPr>
              <w:rPr>
                <w:rFonts w:cs="Arial"/>
              </w:rPr>
            </w:pPr>
            <w:r w:rsidRPr="00624CB9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7C50444E" w14:textId="33D96497" w:rsidR="00210B7F" w:rsidRPr="00624CB9" w:rsidRDefault="00F3509E" w:rsidP="00731F8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2E595508" w14:textId="08AAD6DF" w:rsidR="00210B7F" w:rsidRPr="00624CB9" w:rsidRDefault="00F3509E" w:rsidP="00731F8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341FCE93" w14:textId="77777777" w:rsidR="00210B7F" w:rsidRPr="00624CB9" w:rsidRDefault="00210B7F" w:rsidP="00731F80">
            <w:pPr>
              <w:jc w:val="center"/>
              <w:rPr>
                <w:rFonts w:cs="Arial"/>
              </w:rPr>
            </w:pPr>
            <w:r w:rsidRPr="00624CB9">
              <w:rPr>
                <w:rFonts w:cs="Arial"/>
              </w:rPr>
              <w:t>0</w:t>
            </w:r>
          </w:p>
        </w:tc>
      </w:tr>
    </w:tbl>
    <w:p w14:paraId="3F812853" w14:textId="77777777" w:rsidR="00210B7F" w:rsidRPr="00624CB9" w:rsidRDefault="00210B7F" w:rsidP="00210B7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57"/>
        <w:gridCol w:w="6193"/>
      </w:tblGrid>
      <w:tr w:rsidR="00210B7F" w:rsidRPr="00624CB9" w14:paraId="77F39F10" w14:textId="77777777" w:rsidTr="00731F80">
        <w:tc>
          <w:tcPr>
            <w:tcW w:w="3235" w:type="dxa"/>
            <w:shd w:val="clear" w:color="auto" w:fill="2F5496" w:themeFill="accent1" w:themeFillShade="BF"/>
          </w:tcPr>
          <w:p w14:paraId="58F4C3FB" w14:textId="77777777" w:rsidR="00210B7F" w:rsidRPr="00624CB9" w:rsidRDefault="00210B7F" w:rsidP="00731F80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624CB9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323" w:type="dxa"/>
            <w:shd w:val="clear" w:color="auto" w:fill="auto"/>
          </w:tcPr>
          <w:p w14:paraId="410F4721" w14:textId="77777777" w:rsidR="00210B7F" w:rsidRPr="00624CB9" w:rsidRDefault="00210B7F" w:rsidP="00731F8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624CB9">
              <w:rPr>
                <w:rFonts w:ascii="Arial" w:hAnsi="Arial" w:cs="Arial"/>
              </w:rPr>
              <w:t xml:space="preserve">Acuerdo Ministerial Número 63-2019 </w:t>
            </w:r>
            <w:r w:rsidRPr="00624CB9">
              <w:rPr>
                <w:rFonts w:ascii="Arial" w:hAnsi="Arial" w:cs="Arial"/>
                <w:sz w:val="24"/>
                <w:szCs w:val="24"/>
              </w:rPr>
              <w:t>Manual de Organización y funciones Institucionales del Ministerio de Cultura y Deportes Versión 2 de 2019</w:t>
            </w:r>
          </w:p>
          <w:p w14:paraId="022899C1" w14:textId="77777777" w:rsidR="00210B7F" w:rsidRPr="00624CB9" w:rsidRDefault="00210B7F" w:rsidP="00731F8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624CB9">
              <w:rPr>
                <w:rFonts w:ascii="Arial" w:hAnsi="Arial" w:cs="Arial"/>
              </w:rPr>
              <w:t>Acuerdo Ministerial Número 510-</w:t>
            </w:r>
            <w:r w:rsidRPr="00C63D3E">
              <w:rPr>
                <w:rFonts w:ascii="Arial" w:hAnsi="Arial" w:cs="Arial"/>
              </w:rPr>
              <w:t>2003</w:t>
            </w:r>
          </w:p>
          <w:p w14:paraId="6A9F2FA4" w14:textId="184EF88F" w:rsidR="00210B7F" w:rsidRPr="00624CB9" w:rsidRDefault="00210B7F" w:rsidP="00DC452C">
            <w:pPr>
              <w:pStyle w:val="Prrafodelista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Arial" w:hAnsi="Arial" w:cs="Arial"/>
              </w:rPr>
            </w:pPr>
            <w:r w:rsidRPr="00624CB9">
              <w:rPr>
                <w:rFonts w:ascii="Arial" w:hAnsi="Arial" w:cs="Arial"/>
              </w:rPr>
              <w:lastRenderedPageBreak/>
              <w:t xml:space="preserve">Acuerdo Ministerial Número </w:t>
            </w:r>
            <w:r w:rsidR="00DC452C">
              <w:rPr>
                <w:rFonts w:ascii="Arial" w:hAnsi="Arial" w:cs="Arial"/>
              </w:rPr>
              <w:t>923</w:t>
            </w:r>
            <w:r w:rsidRPr="00624CB9">
              <w:rPr>
                <w:rFonts w:ascii="Arial" w:hAnsi="Arial" w:cs="Arial"/>
              </w:rPr>
              <w:t>-202</w:t>
            </w:r>
            <w:r w:rsidR="00DC452C">
              <w:rPr>
                <w:rFonts w:ascii="Arial" w:hAnsi="Arial" w:cs="Arial"/>
              </w:rPr>
              <w:t>3</w:t>
            </w:r>
            <w:r w:rsidRPr="00624CB9">
              <w:rPr>
                <w:rFonts w:ascii="Arial" w:hAnsi="Arial" w:cs="Arial"/>
              </w:rPr>
              <w:t xml:space="preserve">, </w:t>
            </w:r>
            <w:r w:rsidRPr="00624CB9">
              <w:rPr>
                <w:rFonts w:ascii="Arial" w:hAnsi="Arial" w:cs="Arial"/>
                <w:sz w:val="24"/>
                <w:szCs w:val="24"/>
              </w:rPr>
              <w:t xml:space="preserve">Manual de Normas y Procedimientos de la Dirección Técnica del Patrimonio Intangible, MCD. (procedimiento </w:t>
            </w:r>
            <w:r w:rsidRPr="00624CB9">
              <w:rPr>
                <w:rFonts w:ascii="Arial" w:hAnsi="Arial" w:cs="Arial"/>
                <w:sz w:val="23"/>
                <w:szCs w:val="23"/>
              </w:rPr>
              <w:t>DGPCYN-DTPI-PCI-02)</w:t>
            </w:r>
          </w:p>
        </w:tc>
      </w:tr>
    </w:tbl>
    <w:p w14:paraId="582A1CA7" w14:textId="77777777" w:rsidR="00210B7F" w:rsidRDefault="00210B7F" w:rsidP="00210B7F">
      <w:pPr>
        <w:rPr>
          <w:rFonts w:cs="Arial"/>
        </w:rPr>
      </w:pPr>
    </w:p>
    <w:p w14:paraId="629A059D" w14:textId="77777777" w:rsidR="00210B7F" w:rsidRPr="00624CB9" w:rsidRDefault="00210B7F" w:rsidP="00210B7F">
      <w:pPr>
        <w:rPr>
          <w:rFonts w:cs="Arial"/>
        </w:rPr>
      </w:pPr>
    </w:p>
    <w:p w14:paraId="49D634CC" w14:textId="77777777" w:rsidR="00210B7F" w:rsidRPr="00624CB9" w:rsidRDefault="00210B7F" w:rsidP="00210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624CB9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39B44B01" w14:textId="77777777" w:rsidR="00210B7F" w:rsidRPr="00624CB9" w:rsidRDefault="00210B7F" w:rsidP="00210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624CB9">
        <w:rPr>
          <w:rFonts w:cs="Arial"/>
          <w:b/>
          <w:bCs/>
          <w:sz w:val="18"/>
          <w:szCs w:val="18"/>
        </w:rPr>
        <w:t xml:space="preserve">Artículo 10. Transparencia. </w:t>
      </w:r>
      <w:r w:rsidRPr="00624CB9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54AE377C" w14:textId="77777777" w:rsidR="00210B7F" w:rsidRPr="00624CB9" w:rsidRDefault="00210B7F" w:rsidP="00210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624CB9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3A936CE2" w14:textId="77777777" w:rsidR="00210B7F" w:rsidRPr="00624CB9" w:rsidRDefault="00210B7F" w:rsidP="00210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624CB9">
        <w:rPr>
          <w:rFonts w:cs="Arial"/>
          <w:b/>
          <w:bCs/>
          <w:sz w:val="18"/>
          <w:szCs w:val="18"/>
        </w:rPr>
        <w:t xml:space="preserve">Artículo 5. Legalidad. </w:t>
      </w:r>
      <w:r w:rsidRPr="00624CB9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44C4F5F7" w14:textId="77777777" w:rsidR="00210B7F" w:rsidRPr="00624CB9" w:rsidRDefault="00210B7F" w:rsidP="00210B7F">
      <w:pPr>
        <w:rPr>
          <w:rFonts w:cs="Arial"/>
        </w:rPr>
      </w:pPr>
    </w:p>
    <w:p w14:paraId="531CD2BB" w14:textId="77777777" w:rsidR="00210B7F" w:rsidRPr="00624CB9" w:rsidRDefault="00210B7F" w:rsidP="00210B7F">
      <w:pPr>
        <w:spacing w:after="160"/>
        <w:jc w:val="left"/>
        <w:rPr>
          <w:rFonts w:cs="Arial"/>
          <w:b/>
          <w:bCs/>
          <w:sz w:val="24"/>
          <w:szCs w:val="24"/>
        </w:rPr>
      </w:pPr>
    </w:p>
    <w:p w14:paraId="01A74073" w14:textId="08602CC9" w:rsidR="00862CC6" w:rsidRPr="00210B7F" w:rsidRDefault="00862CC6" w:rsidP="00210B7F"/>
    <w:sectPr w:rsidR="00862CC6" w:rsidRPr="00210B7F" w:rsidSect="00BA0857">
      <w:headerReference w:type="default" r:id="rId8"/>
      <w:footerReference w:type="default" r:id="rId9"/>
      <w:pgSz w:w="12240" w:h="15840" w:code="1"/>
      <w:pgMar w:top="1843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5A61" w14:textId="77777777" w:rsidR="00322CC9" w:rsidRDefault="00322CC9" w:rsidP="00194642">
      <w:pPr>
        <w:spacing w:line="240" w:lineRule="auto"/>
      </w:pPr>
      <w:r>
        <w:separator/>
      </w:r>
    </w:p>
  </w:endnote>
  <w:endnote w:type="continuationSeparator" w:id="0">
    <w:p w14:paraId="33A3D457" w14:textId="77777777" w:rsidR="00322CC9" w:rsidRDefault="00322CC9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08C98" w14:textId="52D1EC06" w:rsidR="006865E9" w:rsidRDefault="006865E9" w:rsidP="006865E9">
    <w:pPr>
      <w:snapToGrid w:val="0"/>
      <w:jc w:val="center"/>
      <w:rPr>
        <w:rFonts w:ascii="Montserrat SemiBold" w:hAnsi="Montserrat SemiBold"/>
        <w:b/>
        <w:bCs/>
        <w:color w:val="0E1538"/>
        <w:sz w:val="14"/>
        <w:szCs w:val="14"/>
      </w:rPr>
    </w:pPr>
  </w:p>
  <w:p w14:paraId="0F482215" w14:textId="4F758BF9" w:rsidR="006865E9" w:rsidRDefault="006865E9" w:rsidP="00BA0857">
    <w:pPr>
      <w:tabs>
        <w:tab w:val="left" w:pos="7463"/>
        <w:tab w:val="left" w:pos="7914"/>
      </w:tabs>
      <w:snapToGrid w:val="0"/>
      <w:jc w:val="left"/>
      <w:rPr>
        <w:rFonts w:ascii="Montserrat SemiBold" w:hAnsi="Montserrat SemiBold"/>
        <w:b/>
        <w:bCs/>
        <w:color w:val="0E1538"/>
        <w:sz w:val="14"/>
        <w:szCs w:val="14"/>
      </w:rPr>
    </w:pPr>
    <w:r>
      <w:rPr>
        <w:rFonts w:ascii="Montserrat SemiBold" w:hAnsi="Montserrat SemiBold"/>
        <w:b/>
        <w:bCs/>
        <w:color w:val="0E1538"/>
        <w:sz w:val="14"/>
        <w:szCs w:val="14"/>
      </w:rPr>
      <w:tab/>
    </w:r>
    <w:r w:rsidR="00BA0857">
      <w:rPr>
        <w:rFonts w:ascii="Montserrat SemiBold" w:hAnsi="Montserrat SemiBold"/>
        <w:b/>
        <w:bCs/>
        <w:color w:val="0E1538"/>
        <w:sz w:val="14"/>
        <w:szCs w:val="14"/>
      </w:rPr>
      <w:tab/>
    </w:r>
  </w:p>
  <w:p w14:paraId="041062E8" w14:textId="77777777" w:rsidR="006865E9" w:rsidRDefault="006865E9" w:rsidP="006865E9">
    <w:pPr>
      <w:snapToGrid w:val="0"/>
      <w:jc w:val="center"/>
      <w:rPr>
        <w:rFonts w:ascii="Montserrat SemiBold" w:hAnsi="Montserrat SemiBold"/>
        <w:b/>
        <w:bCs/>
        <w:color w:val="0E1538"/>
        <w:sz w:val="14"/>
        <w:szCs w:val="14"/>
      </w:rPr>
    </w:pPr>
  </w:p>
  <w:p w14:paraId="3056419B" w14:textId="77777777" w:rsidR="00BA0857" w:rsidRDefault="00BA0857" w:rsidP="006865E9">
    <w:pPr>
      <w:snapToGrid w:val="0"/>
      <w:jc w:val="center"/>
      <w:rPr>
        <w:rFonts w:ascii="Montserrat SemiBold" w:hAnsi="Montserrat SemiBold"/>
        <w:b/>
        <w:bCs/>
        <w:color w:val="0E1538"/>
        <w:sz w:val="14"/>
        <w:szCs w:val="14"/>
      </w:rPr>
    </w:pPr>
  </w:p>
  <w:p w14:paraId="1088BFC8" w14:textId="6AEF7065" w:rsidR="00114573" w:rsidRDefault="001145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C43F5" w14:textId="77777777" w:rsidR="00322CC9" w:rsidRDefault="00322CC9" w:rsidP="00194642">
      <w:pPr>
        <w:spacing w:line="240" w:lineRule="auto"/>
      </w:pPr>
      <w:r>
        <w:separator/>
      </w:r>
    </w:p>
  </w:footnote>
  <w:footnote w:type="continuationSeparator" w:id="0">
    <w:p w14:paraId="08D9B7B6" w14:textId="77777777" w:rsidR="00322CC9" w:rsidRDefault="00322CC9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5CEBB9DF" w:rsidR="00194642" w:rsidRDefault="00AD7446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5A468E88" wp14:editId="50AB5761">
          <wp:simplePos x="0" y="0"/>
          <wp:positionH relativeFrom="margin">
            <wp:align>center</wp:align>
          </wp:positionH>
          <wp:positionV relativeFrom="paragraph">
            <wp:posOffset>-123825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52D83"/>
    <w:multiLevelType w:val="hybridMultilevel"/>
    <w:tmpl w:val="5D7484C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1473"/>
    <w:multiLevelType w:val="hybridMultilevel"/>
    <w:tmpl w:val="F8846C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234B8"/>
    <w:multiLevelType w:val="hybridMultilevel"/>
    <w:tmpl w:val="06DA2E7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CE1079"/>
    <w:multiLevelType w:val="hybridMultilevel"/>
    <w:tmpl w:val="26BA1BB8"/>
    <w:lvl w:ilvl="0" w:tplc="A718CD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6FC9"/>
    <w:multiLevelType w:val="hybridMultilevel"/>
    <w:tmpl w:val="1D98B05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E2469"/>
    <w:multiLevelType w:val="hybridMultilevel"/>
    <w:tmpl w:val="705614E6"/>
    <w:lvl w:ilvl="0" w:tplc="2EACC3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A41815"/>
    <w:multiLevelType w:val="hybridMultilevel"/>
    <w:tmpl w:val="D81080CA"/>
    <w:lvl w:ilvl="0" w:tplc="44AA9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F5825"/>
    <w:multiLevelType w:val="hybridMultilevel"/>
    <w:tmpl w:val="AC081D8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F017CA"/>
    <w:multiLevelType w:val="hybridMultilevel"/>
    <w:tmpl w:val="8E026EB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4C5647"/>
    <w:multiLevelType w:val="hybridMultilevel"/>
    <w:tmpl w:val="521215F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2113FD"/>
    <w:multiLevelType w:val="hybridMultilevel"/>
    <w:tmpl w:val="D57EC8C2"/>
    <w:lvl w:ilvl="0" w:tplc="100A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5" w15:restartNumberingAfterBreak="0">
    <w:nsid w:val="7A6B2DAB"/>
    <w:multiLevelType w:val="hybridMultilevel"/>
    <w:tmpl w:val="3C4E0016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14"/>
  </w:num>
  <w:num w:numId="8">
    <w:abstractNumId w:val="8"/>
  </w:num>
  <w:num w:numId="9">
    <w:abstractNumId w:val="11"/>
  </w:num>
  <w:num w:numId="10">
    <w:abstractNumId w:val="13"/>
  </w:num>
  <w:num w:numId="11">
    <w:abstractNumId w:val="12"/>
  </w:num>
  <w:num w:numId="12">
    <w:abstractNumId w:val="9"/>
  </w:num>
  <w:num w:numId="13">
    <w:abstractNumId w:val="15"/>
  </w:num>
  <w:num w:numId="14">
    <w:abstractNumId w:val="4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17B72"/>
    <w:rsid w:val="0006281C"/>
    <w:rsid w:val="000A3976"/>
    <w:rsid w:val="000B1C5B"/>
    <w:rsid w:val="000B33A2"/>
    <w:rsid w:val="000B7A3A"/>
    <w:rsid w:val="000D2252"/>
    <w:rsid w:val="000F0F7F"/>
    <w:rsid w:val="00114573"/>
    <w:rsid w:val="00121472"/>
    <w:rsid w:val="00167893"/>
    <w:rsid w:val="0019030E"/>
    <w:rsid w:val="00194642"/>
    <w:rsid w:val="00197F60"/>
    <w:rsid w:val="001A4FF0"/>
    <w:rsid w:val="001B3CCC"/>
    <w:rsid w:val="001E06C0"/>
    <w:rsid w:val="002000EC"/>
    <w:rsid w:val="00210B7F"/>
    <w:rsid w:val="002332C3"/>
    <w:rsid w:val="0023660A"/>
    <w:rsid w:val="00242A58"/>
    <w:rsid w:val="00295DA2"/>
    <w:rsid w:val="002C361C"/>
    <w:rsid w:val="002C78A2"/>
    <w:rsid w:val="002D298B"/>
    <w:rsid w:val="002D61E8"/>
    <w:rsid w:val="002D7F28"/>
    <w:rsid w:val="002E1BFF"/>
    <w:rsid w:val="0031160D"/>
    <w:rsid w:val="00317052"/>
    <w:rsid w:val="00322CC9"/>
    <w:rsid w:val="0033372C"/>
    <w:rsid w:val="00335BA6"/>
    <w:rsid w:val="00336890"/>
    <w:rsid w:val="00352C91"/>
    <w:rsid w:val="003774E2"/>
    <w:rsid w:val="0039715B"/>
    <w:rsid w:val="003B50A4"/>
    <w:rsid w:val="0042159F"/>
    <w:rsid w:val="00471B05"/>
    <w:rsid w:val="0047638C"/>
    <w:rsid w:val="00493D08"/>
    <w:rsid w:val="00494C15"/>
    <w:rsid w:val="004A0675"/>
    <w:rsid w:val="004A1512"/>
    <w:rsid w:val="004A1A20"/>
    <w:rsid w:val="004C6145"/>
    <w:rsid w:val="004D3F99"/>
    <w:rsid w:val="004E7672"/>
    <w:rsid w:val="004F1F9A"/>
    <w:rsid w:val="004F41B1"/>
    <w:rsid w:val="004F6C3D"/>
    <w:rsid w:val="00514803"/>
    <w:rsid w:val="00532150"/>
    <w:rsid w:val="0054009A"/>
    <w:rsid w:val="00540C37"/>
    <w:rsid w:val="00557B93"/>
    <w:rsid w:val="005652DB"/>
    <w:rsid w:val="00606823"/>
    <w:rsid w:val="006514BC"/>
    <w:rsid w:val="0067066F"/>
    <w:rsid w:val="0067155A"/>
    <w:rsid w:val="006865E9"/>
    <w:rsid w:val="006A709D"/>
    <w:rsid w:val="006D0092"/>
    <w:rsid w:val="006E1354"/>
    <w:rsid w:val="006E7B20"/>
    <w:rsid w:val="006E7C81"/>
    <w:rsid w:val="00756AD7"/>
    <w:rsid w:val="00763A85"/>
    <w:rsid w:val="0076588A"/>
    <w:rsid w:val="0077472A"/>
    <w:rsid w:val="007A217E"/>
    <w:rsid w:val="007A341F"/>
    <w:rsid w:val="007A7DA2"/>
    <w:rsid w:val="007E00DB"/>
    <w:rsid w:val="007F0566"/>
    <w:rsid w:val="00800180"/>
    <w:rsid w:val="008002C2"/>
    <w:rsid w:val="00816473"/>
    <w:rsid w:val="00825C87"/>
    <w:rsid w:val="00842E64"/>
    <w:rsid w:val="00843D19"/>
    <w:rsid w:val="00862CC6"/>
    <w:rsid w:val="008B0205"/>
    <w:rsid w:val="008E0442"/>
    <w:rsid w:val="008F6C3A"/>
    <w:rsid w:val="00912CF3"/>
    <w:rsid w:val="00937141"/>
    <w:rsid w:val="009556C3"/>
    <w:rsid w:val="009562CE"/>
    <w:rsid w:val="00962D6A"/>
    <w:rsid w:val="00971ACE"/>
    <w:rsid w:val="00995C93"/>
    <w:rsid w:val="009A23E2"/>
    <w:rsid w:val="009F3FA0"/>
    <w:rsid w:val="00A07BC4"/>
    <w:rsid w:val="00A15FCD"/>
    <w:rsid w:val="00A22DB2"/>
    <w:rsid w:val="00A2460B"/>
    <w:rsid w:val="00A263F9"/>
    <w:rsid w:val="00A45D4F"/>
    <w:rsid w:val="00A47EF6"/>
    <w:rsid w:val="00A74140"/>
    <w:rsid w:val="00AA2540"/>
    <w:rsid w:val="00AA5DFC"/>
    <w:rsid w:val="00AD7446"/>
    <w:rsid w:val="00AE7136"/>
    <w:rsid w:val="00AF0194"/>
    <w:rsid w:val="00AF3CED"/>
    <w:rsid w:val="00AF6D3B"/>
    <w:rsid w:val="00B07BB0"/>
    <w:rsid w:val="00B15E06"/>
    <w:rsid w:val="00B160F7"/>
    <w:rsid w:val="00B17535"/>
    <w:rsid w:val="00B24BB7"/>
    <w:rsid w:val="00B626A9"/>
    <w:rsid w:val="00B761A4"/>
    <w:rsid w:val="00B855A4"/>
    <w:rsid w:val="00BA0857"/>
    <w:rsid w:val="00BC68D7"/>
    <w:rsid w:val="00C0016B"/>
    <w:rsid w:val="00C17CFB"/>
    <w:rsid w:val="00C34B82"/>
    <w:rsid w:val="00C40DE4"/>
    <w:rsid w:val="00C6062D"/>
    <w:rsid w:val="00C77086"/>
    <w:rsid w:val="00CA010D"/>
    <w:rsid w:val="00CF6A6D"/>
    <w:rsid w:val="00D169AF"/>
    <w:rsid w:val="00D70B8A"/>
    <w:rsid w:val="00D8004A"/>
    <w:rsid w:val="00D87830"/>
    <w:rsid w:val="00D94ED1"/>
    <w:rsid w:val="00DB0C1D"/>
    <w:rsid w:val="00DC452C"/>
    <w:rsid w:val="00DD1B6D"/>
    <w:rsid w:val="00E11A02"/>
    <w:rsid w:val="00E15A8D"/>
    <w:rsid w:val="00E93EAF"/>
    <w:rsid w:val="00ED4E54"/>
    <w:rsid w:val="00EE18E5"/>
    <w:rsid w:val="00EE5500"/>
    <w:rsid w:val="00EE563A"/>
    <w:rsid w:val="00F109C3"/>
    <w:rsid w:val="00F332C2"/>
    <w:rsid w:val="00F3509E"/>
    <w:rsid w:val="00F40113"/>
    <w:rsid w:val="00F57F6C"/>
    <w:rsid w:val="00F6261A"/>
    <w:rsid w:val="00F65034"/>
    <w:rsid w:val="00F949EB"/>
    <w:rsid w:val="00FB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chartTrackingRefBased/>
  <w15:docId w15:val="{FCB240BD-0B07-46AB-9227-3F1DE1B5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styleId="Revisin">
    <w:name w:val="Revision"/>
    <w:hidden/>
    <w:uiPriority w:val="99"/>
    <w:semiHidden/>
    <w:rsid w:val="00DB0C1D"/>
    <w:pPr>
      <w:spacing w:after="0" w:line="240" w:lineRule="auto"/>
    </w:pPr>
    <w:rPr>
      <w:rFonts w:ascii="Arial" w:hAnsi="Arial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D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DB2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708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Debora Eunice Aguirre Ramírez</cp:lastModifiedBy>
  <cp:revision>4</cp:revision>
  <cp:lastPrinted>2023-09-21T16:01:00Z</cp:lastPrinted>
  <dcterms:created xsi:type="dcterms:W3CDTF">2024-04-23T22:38:00Z</dcterms:created>
  <dcterms:modified xsi:type="dcterms:W3CDTF">2024-08-20T17:22:00Z</dcterms:modified>
</cp:coreProperties>
</file>