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6C3E6B" w14:textId="3F41EFB4" w:rsidR="00DB08AF" w:rsidRPr="00FB105A" w:rsidRDefault="00151D7D" w:rsidP="00DB08AF">
      <w:pPr>
        <w:jc w:val="right"/>
      </w:pPr>
      <w:r w:rsidRPr="00FB105A">
        <w:t>SAT/</w:t>
      </w:r>
      <w:r w:rsidR="00DB08AF" w:rsidRPr="00FB105A">
        <w:t>DGPCYN</w:t>
      </w:r>
      <w:r w:rsidRPr="00FB105A">
        <w:t>-</w:t>
      </w:r>
      <w:r w:rsidR="0041642C">
        <w:t>028</w:t>
      </w:r>
      <w:r w:rsidRPr="00FB105A">
        <w:t xml:space="preserve"> </w:t>
      </w:r>
    </w:p>
    <w:p w14:paraId="15A34E4D" w14:textId="77777777" w:rsidR="00DB08AF" w:rsidRPr="00FB105A" w:rsidRDefault="00DB08AF" w:rsidP="00DB08AF">
      <w:pPr>
        <w:jc w:val="right"/>
      </w:pPr>
    </w:p>
    <w:p w14:paraId="34FF9D61" w14:textId="77777777" w:rsidR="00DB08AF" w:rsidRPr="00FB105A" w:rsidRDefault="00DB08AF" w:rsidP="00DB08AF">
      <w:pPr>
        <w:pStyle w:val="Ttulo1"/>
        <w:jc w:val="center"/>
        <w:rPr>
          <w:b/>
          <w:bCs/>
        </w:rPr>
      </w:pPr>
      <w:r w:rsidRPr="00FB105A">
        <w:rPr>
          <w:b/>
          <w:bCs/>
        </w:rPr>
        <w:t>FICHA DE SIMPLIFICACIÓN DE TRÁMITES ADMINISTRATIVOS</w:t>
      </w:r>
    </w:p>
    <w:p w14:paraId="4D455350" w14:textId="77777777" w:rsidR="00DB08AF" w:rsidRPr="00FB105A" w:rsidRDefault="00DB08AF" w:rsidP="00DB08AF"/>
    <w:p w14:paraId="779A07AD" w14:textId="77777777" w:rsidR="00DB08AF" w:rsidRPr="00FB105A" w:rsidRDefault="00DB08AF" w:rsidP="00DB08AF">
      <w:r w:rsidRPr="00FB105A">
        <w:t xml:space="preserve">Con base al artículo 10 del Decreto 5-2021 “LEY PARA LA SIMPLIFICACIÓN DE REQUISITOS Y TRÁMITES ADMINISTRATIVOS” este ministerio, previo a la creación o modificación del presente trámite administrativo, pone a disposición de los usuarios las modificaciones propuestas para presentar observaciones. </w:t>
      </w:r>
    </w:p>
    <w:p w14:paraId="6B2577AC" w14:textId="77777777" w:rsidR="00DB08AF" w:rsidRPr="00FB105A" w:rsidRDefault="00DB08AF" w:rsidP="00DB08A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25"/>
        <w:gridCol w:w="5703"/>
      </w:tblGrid>
      <w:tr w:rsidR="00DB08AF" w:rsidRPr="00FB105A" w14:paraId="0E7BDE7F" w14:textId="77777777" w:rsidTr="00801F3E">
        <w:trPr>
          <w:tblHeader/>
        </w:trPr>
        <w:tc>
          <w:tcPr>
            <w:tcW w:w="3235" w:type="dxa"/>
          </w:tcPr>
          <w:p w14:paraId="2F65717B" w14:textId="77777777" w:rsidR="00241BAA" w:rsidRDefault="00241BAA" w:rsidP="00801F3E">
            <w:pPr>
              <w:rPr>
                <w:b/>
                <w:bCs/>
                <w:lang w:val="es-GT"/>
              </w:rPr>
            </w:pPr>
          </w:p>
          <w:p w14:paraId="176CFD32" w14:textId="4F3E984C" w:rsidR="00DB08AF" w:rsidRPr="00FB105A" w:rsidRDefault="00DB08AF" w:rsidP="00801F3E">
            <w:pPr>
              <w:rPr>
                <w:b/>
                <w:bCs/>
                <w:lang w:val="es-GT"/>
              </w:rPr>
            </w:pPr>
            <w:r w:rsidRPr="00FB105A">
              <w:rPr>
                <w:b/>
                <w:bCs/>
                <w:lang w:val="es-GT"/>
              </w:rPr>
              <w:t>NOMBRE DEL PROCESO O TRAMITE ADMINISTRATIVO</w:t>
            </w:r>
          </w:p>
        </w:tc>
        <w:tc>
          <w:tcPr>
            <w:tcW w:w="6115" w:type="dxa"/>
            <w:shd w:val="clear" w:color="auto" w:fill="2E74B5" w:themeFill="accent1" w:themeFillShade="BF"/>
          </w:tcPr>
          <w:p w14:paraId="4B3A1672" w14:textId="6F6309AA" w:rsidR="00DB08AF" w:rsidRPr="00FB105A" w:rsidRDefault="005A5701" w:rsidP="0029286A">
            <w:pPr>
              <w:jc w:val="center"/>
              <w:rPr>
                <w:color w:val="FFFFFF" w:themeColor="background1"/>
                <w:sz w:val="32"/>
                <w:szCs w:val="32"/>
                <w:lang w:val="es-GT"/>
              </w:rPr>
            </w:pPr>
            <w:r>
              <w:rPr>
                <w:rFonts w:eastAsia="Times New Roman" w:cs="Arial"/>
                <w:color w:val="FFFFFF" w:themeColor="background1"/>
                <w:sz w:val="32"/>
                <w:szCs w:val="32"/>
                <w:lang w:val="es-GT" w:eastAsia="es-GT"/>
              </w:rPr>
              <w:t>A</w:t>
            </w:r>
            <w:r w:rsidR="00DB08AF" w:rsidRPr="00FB105A">
              <w:rPr>
                <w:rFonts w:eastAsia="Times New Roman" w:cs="Arial"/>
                <w:color w:val="FFFFFF" w:themeColor="background1"/>
                <w:sz w:val="32"/>
                <w:szCs w:val="32"/>
                <w:lang w:val="es-GT" w:eastAsia="es-GT"/>
              </w:rPr>
              <w:t xml:space="preserve">cceso al acervo bibliográfico patrimonial del Fondo Antiguo de </w:t>
            </w:r>
            <w:r w:rsidR="00624FF3">
              <w:rPr>
                <w:rFonts w:eastAsia="Times New Roman" w:cs="Arial"/>
                <w:color w:val="FFFFFF" w:themeColor="background1"/>
                <w:sz w:val="32"/>
                <w:szCs w:val="32"/>
                <w:lang w:val="es-GT" w:eastAsia="es-GT"/>
              </w:rPr>
              <w:t>Biblioteca Nacional d</w:t>
            </w:r>
            <w:r w:rsidR="00241BAA" w:rsidRPr="00FB105A">
              <w:rPr>
                <w:rFonts w:eastAsia="Times New Roman" w:cs="Arial"/>
                <w:color w:val="FFFFFF" w:themeColor="background1"/>
                <w:sz w:val="32"/>
                <w:szCs w:val="32"/>
                <w:lang w:val="es-GT" w:eastAsia="es-GT"/>
              </w:rPr>
              <w:t xml:space="preserve">e Guatemala </w:t>
            </w:r>
            <w:r w:rsidR="00DB08AF" w:rsidRPr="00FB105A">
              <w:rPr>
                <w:rFonts w:eastAsia="Times New Roman" w:cs="Arial"/>
                <w:color w:val="FFFFFF" w:themeColor="background1"/>
                <w:sz w:val="32"/>
                <w:szCs w:val="32"/>
                <w:lang w:val="es-GT" w:eastAsia="es-GT"/>
              </w:rPr>
              <w:t>“Luis Cardoza y Aragón”.</w:t>
            </w:r>
          </w:p>
        </w:tc>
      </w:tr>
    </w:tbl>
    <w:p w14:paraId="411361C3" w14:textId="77777777" w:rsidR="00DB08AF" w:rsidRPr="00FB105A" w:rsidRDefault="00DB08AF" w:rsidP="00DB08A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99"/>
        <w:gridCol w:w="5729"/>
      </w:tblGrid>
      <w:tr w:rsidR="00DB08AF" w:rsidRPr="00FB105A" w14:paraId="6B4E74AA" w14:textId="77777777" w:rsidTr="00801F3E">
        <w:tc>
          <w:tcPr>
            <w:tcW w:w="3235" w:type="dxa"/>
            <w:shd w:val="clear" w:color="auto" w:fill="2E74B5" w:themeFill="accent1" w:themeFillShade="BF"/>
          </w:tcPr>
          <w:p w14:paraId="1F9A5573" w14:textId="77777777" w:rsidR="00DB08AF" w:rsidRPr="00FB105A" w:rsidRDefault="00DB08AF" w:rsidP="00801F3E">
            <w:pPr>
              <w:rPr>
                <w:rFonts w:cs="Arial"/>
                <w:b/>
                <w:bCs/>
                <w:color w:val="FFFFFF" w:themeColor="background1"/>
                <w:lang w:val="es-GT"/>
              </w:rPr>
            </w:pPr>
          </w:p>
          <w:p w14:paraId="7ECCEDEC" w14:textId="77777777" w:rsidR="00DB08AF" w:rsidRPr="00FB105A" w:rsidRDefault="00DB08AF" w:rsidP="00801F3E">
            <w:pPr>
              <w:rPr>
                <w:rFonts w:cs="Arial"/>
                <w:b/>
                <w:bCs/>
                <w:color w:val="FFFFFF" w:themeColor="background1"/>
                <w:lang w:val="es-GT"/>
              </w:rPr>
            </w:pPr>
            <w:r w:rsidRPr="00FB105A">
              <w:rPr>
                <w:rFonts w:cs="Arial"/>
                <w:b/>
                <w:bCs/>
                <w:color w:val="FFFFFF" w:themeColor="background1"/>
                <w:lang w:val="es-GT"/>
              </w:rPr>
              <w:t>Dependencia</w:t>
            </w:r>
          </w:p>
          <w:p w14:paraId="16D06C13" w14:textId="77777777" w:rsidR="00DB08AF" w:rsidRPr="00FB105A" w:rsidRDefault="00DB08AF" w:rsidP="00801F3E">
            <w:pPr>
              <w:rPr>
                <w:color w:val="FFFFFF" w:themeColor="background1"/>
                <w:lang w:val="es-GT"/>
              </w:rPr>
            </w:pPr>
          </w:p>
        </w:tc>
        <w:tc>
          <w:tcPr>
            <w:tcW w:w="6115" w:type="dxa"/>
            <w:shd w:val="clear" w:color="auto" w:fill="auto"/>
          </w:tcPr>
          <w:p w14:paraId="097EC3A5" w14:textId="77777777" w:rsidR="00FB105A" w:rsidRDefault="00151D7D" w:rsidP="00801F3E">
            <w:pPr>
              <w:rPr>
                <w:lang w:val="es-GT"/>
              </w:rPr>
            </w:pPr>
            <w:r w:rsidRPr="00FB105A">
              <w:rPr>
                <w:lang w:val="es-GT"/>
              </w:rPr>
              <w:t>Dirección General del Patrimonio</w:t>
            </w:r>
            <w:r w:rsidR="00FB105A">
              <w:rPr>
                <w:lang w:val="es-GT"/>
              </w:rPr>
              <w:t xml:space="preserve"> Cultural y Natural.</w:t>
            </w:r>
          </w:p>
          <w:p w14:paraId="1E84E4E9" w14:textId="2AD29CC5" w:rsidR="00DB08AF" w:rsidRPr="00FB105A" w:rsidRDefault="00DB08AF" w:rsidP="00801F3E">
            <w:pPr>
              <w:rPr>
                <w:lang w:val="es-GT"/>
              </w:rPr>
            </w:pPr>
            <w:r w:rsidRPr="00FB105A">
              <w:rPr>
                <w:lang w:val="es-GT"/>
              </w:rPr>
              <w:t>Dirección Técnica de Patrimonio Documental y Bibliográfico</w:t>
            </w:r>
          </w:p>
        </w:tc>
      </w:tr>
    </w:tbl>
    <w:p w14:paraId="3BDE9C89" w14:textId="77777777" w:rsidR="00DB08AF" w:rsidRPr="00FB105A" w:rsidRDefault="00DB08AF" w:rsidP="00DB08AF"/>
    <w:tbl>
      <w:tblPr>
        <w:tblStyle w:val="Tablaconcuadrcula"/>
        <w:tblW w:w="8828" w:type="dxa"/>
        <w:tblLook w:val="04A0" w:firstRow="1" w:lastRow="0" w:firstColumn="1" w:lastColumn="0" w:noHBand="0" w:noVBand="1"/>
      </w:tblPr>
      <w:tblGrid>
        <w:gridCol w:w="3072"/>
        <w:gridCol w:w="5756"/>
      </w:tblGrid>
      <w:tr w:rsidR="004D1760" w:rsidRPr="00FB105A" w14:paraId="68068D8D" w14:textId="77777777" w:rsidTr="007851DC">
        <w:tc>
          <w:tcPr>
            <w:tcW w:w="3072" w:type="dxa"/>
            <w:shd w:val="clear" w:color="auto" w:fill="2E74B5" w:themeFill="accent1" w:themeFillShade="BF"/>
          </w:tcPr>
          <w:p w14:paraId="66281A7F" w14:textId="77777777" w:rsidR="004D1760" w:rsidRPr="00FB105A" w:rsidRDefault="004D1760" w:rsidP="002D4273">
            <w:pPr>
              <w:spacing w:before="60" w:after="60"/>
              <w:rPr>
                <w:rFonts w:cs="Arial"/>
                <w:b/>
                <w:bCs/>
                <w:color w:val="FFFFFF" w:themeColor="background1"/>
                <w:lang w:val="es-GT"/>
              </w:rPr>
            </w:pPr>
            <w:r w:rsidRPr="00FB105A">
              <w:rPr>
                <w:rFonts w:cs="Arial"/>
                <w:b/>
                <w:bCs/>
                <w:color w:val="FFFFFF" w:themeColor="background1"/>
                <w:lang w:val="es-GT"/>
              </w:rPr>
              <w:t>Propuesta</w:t>
            </w:r>
          </w:p>
        </w:tc>
        <w:tc>
          <w:tcPr>
            <w:tcW w:w="5756" w:type="dxa"/>
          </w:tcPr>
          <w:p w14:paraId="4CFA9032" w14:textId="1D41179C" w:rsidR="004D1760" w:rsidRPr="00241BAA" w:rsidRDefault="004D1760" w:rsidP="00377290">
            <w:pPr>
              <w:spacing w:before="60" w:after="60"/>
              <w:rPr>
                <w:lang w:val="es-GT"/>
              </w:rPr>
            </w:pPr>
            <w:r w:rsidRPr="00241BAA">
              <w:rPr>
                <w:lang w:val="es-GT"/>
              </w:rPr>
              <w:t>Reducir el plazo de la gestión, para el “</w:t>
            </w:r>
            <w:r w:rsidRPr="00241BAA">
              <w:rPr>
                <w:rFonts w:eastAsia="Times New Roman" w:cs="Arial"/>
                <w:lang w:val="es-GT" w:eastAsia="es-GT"/>
              </w:rPr>
              <w:t>Acceso al acervo bibliográfico patrimonial del Fondo Antiguo de B</w:t>
            </w:r>
            <w:r w:rsidR="00377290">
              <w:rPr>
                <w:rFonts w:eastAsia="Times New Roman" w:cs="Arial"/>
                <w:lang w:val="es-GT" w:eastAsia="es-GT"/>
              </w:rPr>
              <w:t>iblioteca</w:t>
            </w:r>
            <w:r w:rsidRPr="00241BAA">
              <w:rPr>
                <w:rFonts w:eastAsia="Times New Roman" w:cs="Arial"/>
                <w:lang w:val="es-GT" w:eastAsia="es-GT"/>
              </w:rPr>
              <w:t xml:space="preserve"> N</w:t>
            </w:r>
            <w:r w:rsidR="00377290">
              <w:rPr>
                <w:rFonts w:eastAsia="Times New Roman" w:cs="Arial"/>
                <w:lang w:val="es-GT" w:eastAsia="es-GT"/>
              </w:rPr>
              <w:t>acional</w:t>
            </w:r>
            <w:r w:rsidRPr="00241BAA">
              <w:rPr>
                <w:rFonts w:eastAsia="Times New Roman" w:cs="Arial"/>
                <w:lang w:val="es-GT" w:eastAsia="es-GT"/>
              </w:rPr>
              <w:t xml:space="preserve"> </w:t>
            </w:r>
            <w:r w:rsidR="00377290">
              <w:rPr>
                <w:rFonts w:eastAsia="Times New Roman" w:cs="Arial"/>
                <w:lang w:val="es-GT" w:eastAsia="es-GT"/>
              </w:rPr>
              <w:t>de</w:t>
            </w:r>
            <w:r w:rsidRPr="00241BAA">
              <w:rPr>
                <w:rFonts w:eastAsia="Times New Roman" w:cs="Arial"/>
                <w:lang w:val="es-GT" w:eastAsia="es-GT"/>
              </w:rPr>
              <w:t xml:space="preserve"> G</w:t>
            </w:r>
            <w:r w:rsidR="00377290">
              <w:rPr>
                <w:rFonts w:eastAsia="Times New Roman" w:cs="Arial"/>
                <w:lang w:val="es-GT" w:eastAsia="es-GT"/>
              </w:rPr>
              <w:t>uatemala</w:t>
            </w:r>
            <w:r w:rsidRPr="00241BAA">
              <w:rPr>
                <w:rFonts w:eastAsia="Times New Roman" w:cs="Arial"/>
                <w:lang w:val="es-GT" w:eastAsia="es-GT"/>
              </w:rPr>
              <w:t xml:space="preserve"> “Luis Cardoza y Aragón”.</w:t>
            </w:r>
          </w:p>
        </w:tc>
      </w:tr>
    </w:tbl>
    <w:p w14:paraId="5E714285" w14:textId="77777777" w:rsidR="00DB08AF" w:rsidRPr="00FB105A" w:rsidRDefault="00DB08AF" w:rsidP="00DB08AF"/>
    <w:p w14:paraId="3A11E286" w14:textId="77777777" w:rsidR="00DB08AF" w:rsidRPr="00FB105A" w:rsidRDefault="00DB08AF" w:rsidP="00DB08AF"/>
    <w:p w14:paraId="5B2C1255" w14:textId="77777777" w:rsidR="00DB08AF" w:rsidRPr="00FB105A" w:rsidRDefault="00DB08AF" w:rsidP="00DB08AF">
      <w:pPr>
        <w:pBdr>
          <w:bottom w:val="single" w:sz="4" w:space="1" w:color="auto"/>
        </w:pBdr>
        <w:shd w:val="clear" w:color="auto" w:fill="2E74B5" w:themeFill="accent1" w:themeFillShade="BF"/>
        <w:spacing w:before="60" w:after="60"/>
        <w:jc w:val="center"/>
        <w:rPr>
          <w:color w:val="FFFFFF" w:themeColor="background1"/>
        </w:rPr>
      </w:pPr>
      <w:r w:rsidRPr="00FB105A">
        <w:rPr>
          <w:color w:val="FFFFFF" w:themeColor="background1"/>
        </w:rPr>
        <w:t>REQUISITOS</w:t>
      </w:r>
    </w:p>
    <w:p w14:paraId="44C8370C" w14:textId="77777777" w:rsidR="00DB08AF" w:rsidRPr="00FB105A" w:rsidRDefault="00DB08AF" w:rsidP="00DB08A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DB08AF" w:rsidRPr="00241BAA" w14:paraId="7622FB9E" w14:textId="77777777" w:rsidTr="00801F3E">
        <w:trPr>
          <w:trHeight w:val="425"/>
        </w:trPr>
        <w:tc>
          <w:tcPr>
            <w:tcW w:w="4675" w:type="dxa"/>
            <w:shd w:val="clear" w:color="auto" w:fill="9CC2E5" w:themeFill="accent1" w:themeFillTint="99"/>
            <w:vAlign w:val="center"/>
          </w:tcPr>
          <w:p w14:paraId="4FF49DFA" w14:textId="77777777" w:rsidR="00DB08AF" w:rsidRPr="00241BAA" w:rsidRDefault="00DB08AF" w:rsidP="00801F3E">
            <w:pPr>
              <w:jc w:val="center"/>
              <w:rPr>
                <w:b/>
                <w:bCs/>
                <w:lang w:val="es-GT"/>
              </w:rPr>
            </w:pPr>
            <w:r w:rsidRPr="00241BAA">
              <w:rPr>
                <w:b/>
                <w:bCs/>
                <w:lang w:val="es-GT"/>
              </w:rPr>
              <w:t>REQUISITOS ACTUALES</w:t>
            </w:r>
          </w:p>
        </w:tc>
        <w:tc>
          <w:tcPr>
            <w:tcW w:w="4675" w:type="dxa"/>
            <w:shd w:val="clear" w:color="auto" w:fill="9CC2E5" w:themeFill="accent1" w:themeFillTint="99"/>
            <w:vAlign w:val="center"/>
          </w:tcPr>
          <w:p w14:paraId="765D58C2" w14:textId="77777777" w:rsidR="00DB08AF" w:rsidRPr="00241BAA" w:rsidRDefault="00DB08AF" w:rsidP="00801F3E">
            <w:pPr>
              <w:jc w:val="center"/>
              <w:rPr>
                <w:b/>
                <w:bCs/>
                <w:lang w:val="es-GT"/>
              </w:rPr>
            </w:pPr>
            <w:r w:rsidRPr="00241BAA">
              <w:rPr>
                <w:b/>
                <w:bCs/>
                <w:lang w:val="es-GT"/>
              </w:rPr>
              <w:t>REQUITOS PROPUESTOS</w:t>
            </w:r>
          </w:p>
        </w:tc>
      </w:tr>
      <w:tr w:rsidR="00DB08AF" w:rsidRPr="00241BAA" w14:paraId="40431BE5" w14:textId="77777777" w:rsidTr="00801F3E">
        <w:trPr>
          <w:trHeight w:val="425"/>
        </w:trPr>
        <w:tc>
          <w:tcPr>
            <w:tcW w:w="4675" w:type="dxa"/>
            <w:vAlign w:val="center"/>
          </w:tcPr>
          <w:p w14:paraId="371BC107" w14:textId="5A78139A" w:rsidR="00DB08AF" w:rsidRPr="00241BAA" w:rsidRDefault="00820BA5" w:rsidP="00801F3E">
            <w:pPr>
              <w:rPr>
                <w:lang w:val="es-GT"/>
              </w:rPr>
            </w:pPr>
            <w:r w:rsidRPr="00AB4ADB">
              <w:rPr>
                <w:rFonts w:cs="Times New Roman"/>
                <w:lang w:val="es-MX"/>
              </w:rPr>
              <w:t>Completar el formulario de solicitud en línea PDB/001, en la plataforma de la Ventanilla Ágil.</w:t>
            </w:r>
          </w:p>
        </w:tc>
        <w:tc>
          <w:tcPr>
            <w:tcW w:w="4675" w:type="dxa"/>
            <w:vAlign w:val="center"/>
          </w:tcPr>
          <w:p w14:paraId="3EC90149" w14:textId="24C97AAD" w:rsidR="00DB08AF" w:rsidRPr="00241BAA" w:rsidRDefault="00AA4733" w:rsidP="00801F3E">
            <w:pPr>
              <w:rPr>
                <w:color w:val="FF0000"/>
                <w:lang w:val="es-GT"/>
              </w:rPr>
            </w:pPr>
            <w:r w:rsidRPr="00AB4ADB">
              <w:rPr>
                <w:rFonts w:cs="Times New Roman"/>
                <w:lang w:val="es-MX"/>
              </w:rPr>
              <w:t>Completar el formulario de solicitud en línea PDB/001, en la plataforma de la Ventanilla Ágil.</w:t>
            </w:r>
          </w:p>
        </w:tc>
      </w:tr>
      <w:tr w:rsidR="00DB08AF" w:rsidRPr="00241BAA" w14:paraId="5674F15F" w14:textId="77777777" w:rsidTr="00801F3E">
        <w:trPr>
          <w:trHeight w:val="425"/>
        </w:trPr>
        <w:tc>
          <w:tcPr>
            <w:tcW w:w="4675" w:type="dxa"/>
            <w:vAlign w:val="center"/>
          </w:tcPr>
          <w:p w14:paraId="6991F9E1" w14:textId="7038031A" w:rsidR="00DB08AF" w:rsidRPr="00241BAA" w:rsidRDefault="00820BA5" w:rsidP="0084548B">
            <w:pPr>
              <w:rPr>
                <w:lang w:val="es-GT"/>
              </w:rPr>
            </w:pPr>
            <w:r w:rsidRPr="00AB4ADB">
              <w:rPr>
                <w:rFonts w:cs="Times New Roman"/>
                <w:lang w:val="es-MX"/>
              </w:rPr>
              <w:t>DPI, carné de estudiante o pasaporte del solicitante, cuando aplique, para nacionales o extranjeros</w:t>
            </w:r>
            <w:r>
              <w:rPr>
                <w:rFonts w:cs="Times New Roman"/>
                <w:lang w:val="es-MX"/>
              </w:rPr>
              <w:t>,</w:t>
            </w:r>
            <w:r w:rsidRPr="00AB4ADB">
              <w:rPr>
                <w:rFonts w:cs="Times New Roman"/>
                <w:lang w:val="es-MX"/>
              </w:rPr>
              <w:t xml:space="preserve"> respectivamente;</w:t>
            </w:r>
          </w:p>
        </w:tc>
        <w:tc>
          <w:tcPr>
            <w:tcW w:w="4675" w:type="dxa"/>
            <w:vAlign w:val="center"/>
          </w:tcPr>
          <w:p w14:paraId="202C16D7" w14:textId="4FF27D9B" w:rsidR="00DB08AF" w:rsidRPr="00241BAA" w:rsidRDefault="00AA4733" w:rsidP="00801F3E">
            <w:pPr>
              <w:rPr>
                <w:rFonts w:cs="Arial"/>
                <w:lang w:val="es-GT"/>
              </w:rPr>
            </w:pPr>
            <w:r w:rsidRPr="00AB4ADB">
              <w:rPr>
                <w:rFonts w:cs="Times New Roman"/>
                <w:lang w:val="es-MX"/>
              </w:rPr>
              <w:t>DPI, carné de estudiante o pasaporte del solicitante, cuando aplique, para nacionales o extranjeros</w:t>
            </w:r>
            <w:r>
              <w:rPr>
                <w:rFonts w:cs="Times New Roman"/>
                <w:lang w:val="es-MX"/>
              </w:rPr>
              <w:t>,</w:t>
            </w:r>
            <w:r w:rsidRPr="00AB4ADB">
              <w:rPr>
                <w:rFonts w:cs="Times New Roman"/>
                <w:lang w:val="es-MX"/>
              </w:rPr>
              <w:t xml:space="preserve"> respectivamente;</w:t>
            </w:r>
          </w:p>
        </w:tc>
      </w:tr>
    </w:tbl>
    <w:p w14:paraId="5F5CBD59" w14:textId="77777777" w:rsidR="00DB08AF" w:rsidRPr="00FB105A" w:rsidRDefault="00DB08AF" w:rsidP="00DB08AF"/>
    <w:p w14:paraId="03D8F87F" w14:textId="65D8AB52" w:rsidR="00DB08AF" w:rsidRDefault="00DB08AF" w:rsidP="00DB08AF"/>
    <w:p w14:paraId="44315B5B" w14:textId="348A817C" w:rsidR="002D4273" w:rsidRDefault="002D4273" w:rsidP="00DB08AF"/>
    <w:p w14:paraId="40963A34" w14:textId="5E43B3A8" w:rsidR="002D4273" w:rsidRDefault="002D4273" w:rsidP="00DB08AF"/>
    <w:p w14:paraId="66501AE8" w14:textId="2A251F2F" w:rsidR="002D4273" w:rsidRDefault="002D4273" w:rsidP="00DB08AF"/>
    <w:p w14:paraId="6D2A0CF0" w14:textId="013F3C3E" w:rsidR="002D4273" w:rsidRDefault="002D4273" w:rsidP="00DB08AF"/>
    <w:p w14:paraId="18603865" w14:textId="73DCE048" w:rsidR="002D4273" w:rsidRDefault="002D4273" w:rsidP="00DB08AF"/>
    <w:p w14:paraId="0DDD3682" w14:textId="77777777" w:rsidR="002D4273" w:rsidRPr="00FB105A" w:rsidRDefault="002D4273" w:rsidP="00DB08AF"/>
    <w:p w14:paraId="35C1C899" w14:textId="77777777" w:rsidR="00DB08AF" w:rsidRPr="00FB105A" w:rsidRDefault="00DB08AF" w:rsidP="00DB08AF">
      <w:pPr>
        <w:pBdr>
          <w:bottom w:val="single" w:sz="4" w:space="1" w:color="auto"/>
        </w:pBdr>
        <w:shd w:val="clear" w:color="auto" w:fill="2E74B5" w:themeFill="accent1" w:themeFillShade="BF"/>
        <w:spacing w:before="60" w:after="60"/>
        <w:jc w:val="center"/>
        <w:rPr>
          <w:color w:val="FFFFFF" w:themeColor="background1"/>
        </w:rPr>
      </w:pPr>
      <w:r w:rsidRPr="00FB105A">
        <w:rPr>
          <w:color w:val="FFFFFF" w:themeColor="background1"/>
        </w:rPr>
        <w:lastRenderedPageBreak/>
        <w:t>PROCEDIMIENTO</w:t>
      </w:r>
    </w:p>
    <w:p w14:paraId="663972B7" w14:textId="77777777" w:rsidR="00DB08AF" w:rsidRPr="00FB105A" w:rsidRDefault="00DB08AF" w:rsidP="00DB08AF"/>
    <w:tbl>
      <w:tblPr>
        <w:tblStyle w:val="Tablaconcuadrcula"/>
        <w:tblW w:w="5000" w:type="pct"/>
        <w:tblLayout w:type="fixed"/>
        <w:tblLook w:val="04A0" w:firstRow="1" w:lastRow="0" w:firstColumn="1" w:lastColumn="0" w:noHBand="0" w:noVBand="1"/>
      </w:tblPr>
      <w:tblGrid>
        <w:gridCol w:w="1739"/>
        <w:gridCol w:w="782"/>
        <w:gridCol w:w="3339"/>
        <w:gridCol w:w="1335"/>
        <w:gridCol w:w="1633"/>
      </w:tblGrid>
      <w:tr w:rsidR="00DB08AF" w:rsidRPr="00241BAA" w14:paraId="6CA3B096" w14:textId="77777777" w:rsidTr="00241BAA">
        <w:trPr>
          <w:tblHeader/>
        </w:trPr>
        <w:tc>
          <w:tcPr>
            <w:tcW w:w="985" w:type="pct"/>
            <w:shd w:val="clear" w:color="auto" w:fill="9CC2E5" w:themeFill="accent1" w:themeFillTint="99"/>
            <w:vAlign w:val="center"/>
          </w:tcPr>
          <w:p w14:paraId="44F2CE37" w14:textId="77777777" w:rsidR="00DB08AF" w:rsidRPr="00241BAA" w:rsidRDefault="00DB08AF" w:rsidP="00801F3E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  <w:lang w:val="es-GT"/>
              </w:rPr>
            </w:pPr>
            <w:r w:rsidRPr="00241BAA">
              <w:rPr>
                <w:b/>
                <w:bCs/>
                <w:color w:val="auto"/>
                <w:sz w:val="20"/>
                <w:szCs w:val="20"/>
                <w:lang w:val="es-GT"/>
              </w:rPr>
              <w:t>RESPONSABLE</w:t>
            </w:r>
          </w:p>
        </w:tc>
        <w:tc>
          <w:tcPr>
            <w:tcW w:w="443" w:type="pct"/>
            <w:shd w:val="clear" w:color="auto" w:fill="9CC2E5" w:themeFill="accent1" w:themeFillTint="99"/>
            <w:vAlign w:val="center"/>
          </w:tcPr>
          <w:p w14:paraId="31DDF7DC" w14:textId="77777777" w:rsidR="00DB08AF" w:rsidRPr="00241BAA" w:rsidRDefault="00DB08AF" w:rsidP="00801F3E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  <w:lang w:val="es-GT"/>
              </w:rPr>
            </w:pPr>
            <w:r w:rsidRPr="00241BAA">
              <w:rPr>
                <w:b/>
                <w:bCs/>
                <w:color w:val="auto"/>
                <w:sz w:val="20"/>
                <w:szCs w:val="20"/>
                <w:lang w:val="es-GT"/>
              </w:rPr>
              <w:t>PASO No.</w:t>
            </w:r>
          </w:p>
        </w:tc>
        <w:tc>
          <w:tcPr>
            <w:tcW w:w="1891" w:type="pct"/>
            <w:shd w:val="clear" w:color="auto" w:fill="9CC2E5" w:themeFill="accent1" w:themeFillTint="99"/>
            <w:vAlign w:val="center"/>
          </w:tcPr>
          <w:p w14:paraId="2B7A91A2" w14:textId="77777777" w:rsidR="00DB08AF" w:rsidRPr="00241BAA" w:rsidRDefault="00DB08AF" w:rsidP="00801F3E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  <w:lang w:val="es-GT"/>
              </w:rPr>
            </w:pPr>
            <w:r w:rsidRPr="00241BAA">
              <w:rPr>
                <w:b/>
                <w:bCs/>
                <w:color w:val="auto"/>
                <w:sz w:val="20"/>
                <w:szCs w:val="20"/>
                <w:lang w:val="es-GT"/>
              </w:rPr>
              <w:t>DESCRIPCIÓN</w:t>
            </w:r>
          </w:p>
        </w:tc>
        <w:tc>
          <w:tcPr>
            <w:tcW w:w="756" w:type="pct"/>
            <w:shd w:val="clear" w:color="auto" w:fill="9CC2E5" w:themeFill="accent1" w:themeFillTint="99"/>
            <w:vAlign w:val="center"/>
          </w:tcPr>
          <w:p w14:paraId="1831BE1C" w14:textId="77777777" w:rsidR="00DB08AF" w:rsidRPr="00241BAA" w:rsidRDefault="00DB08AF" w:rsidP="00241BAA">
            <w:pPr>
              <w:jc w:val="center"/>
              <w:rPr>
                <w:rFonts w:cs="Arial"/>
                <w:b/>
                <w:sz w:val="20"/>
                <w:szCs w:val="20"/>
                <w:lang w:val="es-GT"/>
              </w:rPr>
            </w:pPr>
            <w:r w:rsidRPr="00241BAA">
              <w:rPr>
                <w:rFonts w:cs="Arial"/>
                <w:b/>
                <w:sz w:val="20"/>
                <w:szCs w:val="20"/>
                <w:lang w:val="es-GT"/>
              </w:rPr>
              <w:t>TIEMPO ACTUAL</w:t>
            </w:r>
          </w:p>
        </w:tc>
        <w:tc>
          <w:tcPr>
            <w:tcW w:w="925" w:type="pct"/>
            <w:shd w:val="clear" w:color="auto" w:fill="9CC2E5" w:themeFill="accent1" w:themeFillTint="99"/>
            <w:vAlign w:val="center"/>
          </w:tcPr>
          <w:p w14:paraId="4756EBDF" w14:textId="77777777" w:rsidR="00DB08AF" w:rsidRPr="00241BAA" w:rsidRDefault="00DB08AF" w:rsidP="00241BAA">
            <w:pPr>
              <w:jc w:val="center"/>
              <w:rPr>
                <w:rFonts w:cs="Arial"/>
                <w:b/>
                <w:sz w:val="20"/>
                <w:szCs w:val="20"/>
                <w:lang w:val="es-GT"/>
              </w:rPr>
            </w:pPr>
            <w:r w:rsidRPr="00241BAA">
              <w:rPr>
                <w:rFonts w:cs="Arial"/>
                <w:b/>
                <w:sz w:val="20"/>
                <w:szCs w:val="20"/>
                <w:lang w:val="es-GT"/>
              </w:rPr>
              <w:t>PROPUESTA DE NUEVOS PLAZOS</w:t>
            </w:r>
          </w:p>
        </w:tc>
      </w:tr>
      <w:tr w:rsidR="00DB08AF" w:rsidRPr="00241BAA" w14:paraId="2EB07674" w14:textId="77777777" w:rsidTr="00241BAA">
        <w:trPr>
          <w:trHeight w:val="310"/>
        </w:trPr>
        <w:tc>
          <w:tcPr>
            <w:tcW w:w="5000" w:type="pct"/>
            <w:gridSpan w:val="5"/>
            <w:shd w:val="clear" w:color="auto" w:fill="FFFFFF" w:themeFill="background1"/>
            <w:vAlign w:val="center"/>
          </w:tcPr>
          <w:p w14:paraId="5EBA5DE1" w14:textId="77777777" w:rsidR="00DB08AF" w:rsidRPr="00241BAA" w:rsidRDefault="00DB08AF" w:rsidP="00241BAA">
            <w:pPr>
              <w:jc w:val="center"/>
              <w:rPr>
                <w:rFonts w:cs="Arial"/>
                <w:b/>
                <w:sz w:val="20"/>
                <w:szCs w:val="20"/>
                <w:lang w:val="es-GT"/>
              </w:rPr>
            </w:pPr>
            <w:r w:rsidRPr="00241BAA">
              <w:rPr>
                <w:rFonts w:cs="Arial"/>
                <w:b/>
                <w:sz w:val="20"/>
                <w:szCs w:val="20"/>
                <w:lang w:val="es-GT"/>
              </w:rPr>
              <w:t>INICIO DEL PROCEDIMIENTO</w:t>
            </w:r>
          </w:p>
        </w:tc>
      </w:tr>
      <w:tr w:rsidR="00E53B55" w:rsidRPr="00241BAA" w14:paraId="5DAF5A28" w14:textId="77777777" w:rsidTr="00241BAA">
        <w:tc>
          <w:tcPr>
            <w:tcW w:w="985" w:type="pct"/>
            <w:vAlign w:val="center"/>
          </w:tcPr>
          <w:p w14:paraId="42BD0154" w14:textId="7632A46D" w:rsidR="00E53B55" w:rsidRPr="00241BAA" w:rsidRDefault="00E53B55" w:rsidP="00E53B55">
            <w:pPr>
              <w:jc w:val="center"/>
              <w:rPr>
                <w:rFonts w:cs="Arial"/>
                <w:sz w:val="20"/>
                <w:szCs w:val="20"/>
                <w:lang w:val="es-GT"/>
              </w:rPr>
            </w:pPr>
            <w:r w:rsidRPr="00241BAA">
              <w:rPr>
                <w:rFonts w:cs="Arial"/>
                <w:sz w:val="20"/>
                <w:szCs w:val="20"/>
                <w:lang w:val="es-GT"/>
              </w:rPr>
              <w:t>Solicitante</w:t>
            </w:r>
          </w:p>
        </w:tc>
        <w:tc>
          <w:tcPr>
            <w:tcW w:w="443" w:type="pct"/>
            <w:vAlign w:val="center"/>
          </w:tcPr>
          <w:p w14:paraId="67E8CE67" w14:textId="77777777" w:rsidR="00E53B55" w:rsidRPr="00241BAA" w:rsidRDefault="00E53B55" w:rsidP="00E53B55">
            <w:pPr>
              <w:jc w:val="center"/>
              <w:rPr>
                <w:rFonts w:cs="Arial"/>
                <w:sz w:val="20"/>
                <w:szCs w:val="20"/>
                <w:lang w:val="es-GT"/>
              </w:rPr>
            </w:pPr>
            <w:r w:rsidRPr="00241BAA">
              <w:rPr>
                <w:rFonts w:cs="Arial"/>
                <w:sz w:val="20"/>
                <w:szCs w:val="20"/>
                <w:lang w:val="es-GT"/>
              </w:rPr>
              <w:t>1</w:t>
            </w:r>
          </w:p>
        </w:tc>
        <w:tc>
          <w:tcPr>
            <w:tcW w:w="1891" w:type="pct"/>
            <w:vAlign w:val="center"/>
          </w:tcPr>
          <w:p w14:paraId="1D334E35" w14:textId="48C47DA4" w:rsidR="00E53B55" w:rsidRDefault="00E53B55" w:rsidP="00E53B55">
            <w:pPr>
              <w:rPr>
                <w:rFonts w:cs="Arial"/>
                <w:sz w:val="20"/>
                <w:szCs w:val="20"/>
                <w:lang w:val="es-GT"/>
              </w:rPr>
            </w:pPr>
            <w:r w:rsidRPr="00241BAA">
              <w:rPr>
                <w:rFonts w:cs="Arial"/>
                <w:sz w:val="20"/>
                <w:szCs w:val="20"/>
                <w:lang w:val="es-GT"/>
              </w:rPr>
              <w:t xml:space="preserve">Ingresa al portal del Ministerio de Cultura y deporte para iniciar su gestión </w:t>
            </w:r>
            <w:hyperlink r:id="rId7" w:history="1">
              <w:r w:rsidRPr="00241BAA">
                <w:rPr>
                  <w:rStyle w:val="Hipervnculo"/>
                  <w:rFonts w:cs="Arial"/>
                  <w:sz w:val="20"/>
                  <w:szCs w:val="20"/>
                  <w:lang w:val="es-GT"/>
                </w:rPr>
                <w:t>https://mcd.gob.gt/</w:t>
              </w:r>
            </w:hyperlink>
            <w:r w:rsidRPr="00241BAA">
              <w:rPr>
                <w:rFonts w:cs="Arial"/>
                <w:sz w:val="20"/>
                <w:szCs w:val="20"/>
                <w:lang w:val="es-GT"/>
              </w:rPr>
              <w:t xml:space="preserve"> Crea un usuario y completa el formulario para la solicitud de </w:t>
            </w:r>
            <w:r w:rsidRPr="00241BAA">
              <w:rPr>
                <w:rFonts w:eastAsia="Times New Roman" w:cs="Arial"/>
                <w:sz w:val="20"/>
                <w:szCs w:val="20"/>
                <w:lang w:val="es-GT" w:eastAsia="es-GT"/>
              </w:rPr>
              <w:t>Acceso al acervo bibliográfico patrimonial del Fondo Antiguo de BIBLIOTECA NACIONAL DE GUATEMALA “Luis Cardoza y Aragón”.</w:t>
            </w:r>
            <w:r w:rsidR="00241BAA" w:rsidRPr="00241BAA">
              <w:rPr>
                <w:rFonts w:eastAsia="Times New Roman" w:cs="Arial"/>
                <w:sz w:val="20"/>
                <w:szCs w:val="20"/>
                <w:lang w:val="es-GT" w:eastAsia="es-GT"/>
              </w:rPr>
              <w:t xml:space="preserve"> </w:t>
            </w:r>
            <w:r w:rsidRPr="00241BAA">
              <w:rPr>
                <w:rFonts w:cs="Arial"/>
                <w:sz w:val="20"/>
                <w:szCs w:val="20"/>
                <w:lang w:val="es-GT"/>
              </w:rPr>
              <w:t>y adjunta la documentación requerida.</w:t>
            </w:r>
          </w:p>
          <w:p w14:paraId="3514C5B6" w14:textId="77777777" w:rsidR="00D30EA7" w:rsidRPr="00241BAA" w:rsidRDefault="00D30EA7" w:rsidP="00E53B55">
            <w:pPr>
              <w:rPr>
                <w:rFonts w:cs="Arial"/>
                <w:sz w:val="20"/>
                <w:szCs w:val="20"/>
                <w:lang w:val="es-GT"/>
              </w:rPr>
            </w:pPr>
          </w:p>
          <w:p w14:paraId="544C0CB6" w14:textId="77777777" w:rsidR="00E53B55" w:rsidRPr="00241BAA" w:rsidRDefault="00E53B55" w:rsidP="00E53B55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  <w:lang w:val="es-GT"/>
              </w:rPr>
            </w:pPr>
            <w:r w:rsidRPr="00241BAA">
              <w:rPr>
                <w:rFonts w:ascii="Arial" w:hAnsi="Arial" w:cs="Arial"/>
                <w:sz w:val="20"/>
                <w:szCs w:val="20"/>
                <w:lang w:val="es-GT"/>
              </w:rPr>
              <w:t>Si la solicitud no está llena en su totalidad será guardada por 2 días para que el solicitante pueda completar la información.</w:t>
            </w:r>
          </w:p>
          <w:p w14:paraId="04908A92" w14:textId="77777777" w:rsidR="00E53B55" w:rsidRPr="00241BAA" w:rsidRDefault="00E53B55" w:rsidP="00E53B55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  <w:lang w:val="es-GT"/>
              </w:rPr>
            </w:pPr>
            <w:r w:rsidRPr="00241BAA">
              <w:rPr>
                <w:rFonts w:ascii="Arial" w:hAnsi="Arial" w:cs="Arial"/>
                <w:sz w:val="20"/>
                <w:szCs w:val="20"/>
                <w:lang w:val="es-GT"/>
              </w:rPr>
              <w:t>Si la misma no es completada en ese plazo se dará por finalizada la gestión.</w:t>
            </w:r>
          </w:p>
          <w:p w14:paraId="69432BEB" w14:textId="77E726EC" w:rsidR="00E53B55" w:rsidRPr="00241BAA" w:rsidRDefault="00E53B55" w:rsidP="00E53B55">
            <w:pPr>
              <w:rPr>
                <w:rFonts w:cs="Arial"/>
                <w:sz w:val="20"/>
                <w:szCs w:val="20"/>
                <w:lang w:val="es-GT"/>
              </w:rPr>
            </w:pPr>
            <w:r w:rsidRPr="00241BAA">
              <w:rPr>
                <w:rFonts w:cs="Arial"/>
                <w:sz w:val="20"/>
                <w:szCs w:val="20"/>
                <w:lang w:val="es-GT"/>
              </w:rPr>
              <w:t>Completada la solicitud se le asignará un número de gestión.</w:t>
            </w:r>
          </w:p>
        </w:tc>
        <w:tc>
          <w:tcPr>
            <w:tcW w:w="756" w:type="pct"/>
            <w:vAlign w:val="center"/>
          </w:tcPr>
          <w:p w14:paraId="50F8C2CB" w14:textId="4EB39DAA" w:rsidR="00E53B55" w:rsidRPr="00241BAA" w:rsidRDefault="00820BA5" w:rsidP="00241BAA">
            <w:pPr>
              <w:jc w:val="center"/>
              <w:rPr>
                <w:rFonts w:cs="Arial"/>
                <w:sz w:val="20"/>
                <w:szCs w:val="20"/>
                <w:lang w:val="es-GT"/>
              </w:rPr>
            </w:pPr>
            <w:r>
              <w:rPr>
                <w:rFonts w:cs="Arial"/>
                <w:sz w:val="20"/>
                <w:szCs w:val="20"/>
                <w:lang w:val="es-GT"/>
              </w:rPr>
              <w:t>2 días</w:t>
            </w:r>
          </w:p>
        </w:tc>
        <w:tc>
          <w:tcPr>
            <w:tcW w:w="925" w:type="pct"/>
            <w:vAlign w:val="center"/>
          </w:tcPr>
          <w:p w14:paraId="7255B937" w14:textId="235B1D43" w:rsidR="00E53B55" w:rsidRPr="00241BAA" w:rsidRDefault="00E53B55" w:rsidP="00FA5C0A">
            <w:pPr>
              <w:jc w:val="center"/>
              <w:rPr>
                <w:rFonts w:cs="Arial"/>
                <w:sz w:val="20"/>
                <w:szCs w:val="20"/>
                <w:lang w:val="es-GT"/>
              </w:rPr>
            </w:pPr>
            <w:r w:rsidRPr="00241BAA">
              <w:rPr>
                <w:rFonts w:cs="Arial"/>
                <w:sz w:val="20"/>
                <w:szCs w:val="20"/>
                <w:lang w:val="es-GT"/>
              </w:rPr>
              <w:t xml:space="preserve">2 </w:t>
            </w:r>
            <w:r w:rsidR="00FB5BAF">
              <w:rPr>
                <w:rFonts w:cs="Arial"/>
                <w:sz w:val="20"/>
                <w:szCs w:val="20"/>
                <w:lang w:val="es-GT"/>
              </w:rPr>
              <w:t>días</w:t>
            </w:r>
          </w:p>
        </w:tc>
      </w:tr>
      <w:tr w:rsidR="007459FD" w:rsidRPr="00241BAA" w14:paraId="24F179C3" w14:textId="77777777" w:rsidTr="00241BAA">
        <w:tc>
          <w:tcPr>
            <w:tcW w:w="985" w:type="pct"/>
            <w:vMerge w:val="restart"/>
            <w:vAlign w:val="center"/>
          </w:tcPr>
          <w:p w14:paraId="16D7E5DA" w14:textId="5BBB5D9C" w:rsidR="007459FD" w:rsidRPr="00241BAA" w:rsidRDefault="00E53B55" w:rsidP="00E53B55">
            <w:pPr>
              <w:jc w:val="center"/>
              <w:rPr>
                <w:rFonts w:cs="Arial"/>
                <w:sz w:val="20"/>
                <w:szCs w:val="20"/>
                <w:lang w:val="es-GT"/>
              </w:rPr>
            </w:pPr>
            <w:r w:rsidRPr="00241BAA">
              <w:rPr>
                <w:rFonts w:cs="Arial"/>
                <w:sz w:val="20"/>
                <w:szCs w:val="20"/>
                <w:lang w:val="es-GT"/>
              </w:rPr>
              <w:t>Jefatura</w:t>
            </w:r>
            <w:r w:rsidRPr="00241BAA">
              <w:rPr>
                <w:rStyle w:val="Refdecomentario"/>
                <w:rFonts w:cs="Arial"/>
                <w:sz w:val="20"/>
                <w:szCs w:val="20"/>
                <w:lang w:val="es-GT"/>
              </w:rPr>
              <w:t xml:space="preserve"> </w:t>
            </w:r>
            <w:r w:rsidRPr="00241BAA">
              <w:rPr>
                <w:rFonts w:cs="Arial"/>
                <w:sz w:val="20"/>
                <w:szCs w:val="20"/>
              </w:rPr>
              <w:t>d</w:t>
            </w:r>
            <w:r w:rsidRPr="00241BAA">
              <w:rPr>
                <w:rFonts w:cs="Arial"/>
                <w:sz w:val="20"/>
                <w:szCs w:val="20"/>
                <w:lang w:val="es-GT"/>
              </w:rPr>
              <w:t>e área</w:t>
            </w:r>
          </w:p>
        </w:tc>
        <w:tc>
          <w:tcPr>
            <w:tcW w:w="443" w:type="pct"/>
            <w:vAlign w:val="center"/>
          </w:tcPr>
          <w:p w14:paraId="73999F67" w14:textId="6BBE1BD7" w:rsidR="007459FD" w:rsidRPr="00241BAA" w:rsidRDefault="00D8019A" w:rsidP="00801F3E">
            <w:pPr>
              <w:jc w:val="center"/>
              <w:rPr>
                <w:rFonts w:cs="Arial"/>
                <w:sz w:val="20"/>
                <w:szCs w:val="20"/>
                <w:lang w:val="es-GT"/>
              </w:rPr>
            </w:pPr>
            <w:r>
              <w:rPr>
                <w:rFonts w:cs="Arial"/>
                <w:sz w:val="20"/>
                <w:szCs w:val="20"/>
                <w:lang w:val="es-GT"/>
              </w:rPr>
              <w:t>2</w:t>
            </w:r>
          </w:p>
        </w:tc>
        <w:tc>
          <w:tcPr>
            <w:tcW w:w="1891" w:type="pct"/>
            <w:vAlign w:val="center"/>
          </w:tcPr>
          <w:p w14:paraId="67852FFF" w14:textId="6620B4E1" w:rsidR="00E53B55" w:rsidRPr="00241BAA" w:rsidRDefault="007459FD" w:rsidP="00801F3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  <w:lang w:val="es-GT"/>
              </w:rPr>
            </w:pPr>
            <w:r w:rsidRPr="00241BAA">
              <w:rPr>
                <w:rFonts w:ascii="Arial" w:hAnsi="Arial" w:cs="Arial"/>
                <w:sz w:val="20"/>
                <w:szCs w:val="20"/>
                <w:lang w:val="es-GT"/>
              </w:rPr>
              <w:t>Evalúa si puede o no realizarse la consulta</w:t>
            </w:r>
          </w:p>
        </w:tc>
        <w:tc>
          <w:tcPr>
            <w:tcW w:w="756" w:type="pct"/>
            <w:vAlign w:val="center"/>
          </w:tcPr>
          <w:p w14:paraId="7B8F33F5" w14:textId="3CB60668" w:rsidR="007459FD" w:rsidRPr="00241BAA" w:rsidRDefault="00820BA5" w:rsidP="00241BAA">
            <w:pPr>
              <w:jc w:val="center"/>
              <w:rPr>
                <w:rFonts w:cs="Arial"/>
                <w:sz w:val="20"/>
                <w:szCs w:val="20"/>
                <w:lang w:val="es-GT"/>
              </w:rPr>
            </w:pPr>
            <w:r>
              <w:rPr>
                <w:rFonts w:cs="Arial"/>
                <w:sz w:val="20"/>
                <w:szCs w:val="20"/>
                <w:lang w:val="es-GT"/>
              </w:rPr>
              <w:t>1 día</w:t>
            </w:r>
          </w:p>
        </w:tc>
        <w:tc>
          <w:tcPr>
            <w:tcW w:w="925" w:type="pct"/>
            <w:vAlign w:val="center"/>
          </w:tcPr>
          <w:p w14:paraId="3FC9348A" w14:textId="73A8563C" w:rsidR="007459FD" w:rsidRPr="00241BAA" w:rsidRDefault="000E7B6D" w:rsidP="007B4229">
            <w:pPr>
              <w:jc w:val="center"/>
              <w:rPr>
                <w:rFonts w:cs="Arial"/>
                <w:sz w:val="20"/>
                <w:szCs w:val="20"/>
                <w:lang w:val="es-GT"/>
              </w:rPr>
            </w:pPr>
            <w:r>
              <w:rPr>
                <w:rFonts w:cs="Arial"/>
                <w:sz w:val="20"/>
                <w:szCs w:val="20"/>
                <w:lang w:val="es-GT"/>
              </w:rPr>
              <w:t>0</w:t>
            </w:r>
            <w:r w:rsidR="007B4229">
              <w:rPr>
                <w:rFonts w:cs="Arial"/>
                <w:sz w:val="20"/>
                <w:szCs w:val="20"/>
                <w:lang w:val="es-GT"/>
              </w:rPr>
              <w:t>6</w:t>
            </w:r>
            <w:r>
              <w:rPr>
                <w:rFonts w:cs="Arial"/>
                <w:sz w:val="20"/>
                <w:szCs w:val="20"/>
                <w:lang w:val="es-GT"/>
              </w:rPr>
              <w:t xml:space="preserve"> horas</w:t>
            </w:r>
          </w:p>
        </w:tc>
      </w:tr>
      <w:tr w:rsidR="007459FD" w:rsidRPr="00241BAA" w14:paraId="6A67FFFB" w14:textId="77777777" w:rsidTr="00241BAA">
        <w:tc>
          <w:tcPr>
            <w:tcW w:w="985" w:type="pct"/>
            <w:vMerge/>
            <w:vAlign w:val="center"/>
          </w:tcPr>
          <w:p w14:paraId="5ED8E955" w14:textId="0AA701CD" w:rsidR="007459FD" w:rsidRPr="00241BAA" w:rsidRDefault="007459FD" w:rsidP="00801F3E">
            <w:pPr>
              <w:jc w:val="center"/>
              <w:rPr>
                <w:rFonts w:cs="Arial"/>
                <w:sz w:val="20"/>
                <w:szCs w:val="20"/>
                <w:lang w:val="es-GT"/>
              </w:rPr>
            </w:pPr>
          </w:p>
        </w:tc>
        <w:tc>
          <w:tcPr>
            <w:tcW w:w="443" w:type="pct"/>
            <w:vAlign w:val="center"/>
          </w:tcPr>
          <w:p w14:paraId="427C4443" w14:textId="43A16624" w:rsidR="007459FD" w:rsidRPr="00241BAA" w:rsidRDefault="00D8019A" w:rsidP="00801F3E">
            <w:pPr>
              <w:jc w:val="center"/>
              <w:rPr>
                <w:rFonts w:cs="Arial"/>
                <w:sz w:val="20"/>
                <w:szCs w:val="20"/>
                <w:lang w:val="es-GT"/>
              </w:rPr>
            </w:pPr>
            <w:r>
              <w:rPr>
                <w:rFonts w:cs="Arial"/>
                <w:sz w:val="20"/>
                <w:szCs w:val="20"/>
                <w:lang w:val="es-GT"/>
              </w:rPr>
              <w:t>3</w:t>
            </w:r>
          </w:p>
        </w:tc>
        <w:tc>
          <w:tcPr>
            <w:tcW w:w="1891" w:type="pct"/>
            <w:vAlign w:val="center"/>
          </w:tcPr>
          <w:p w14:paraId="345384C6" w14:textId="38A67D46" w:rsidR="00E53B55" w:rsidRPr="00241BAA" w:rsidRDefault="007459FD" w:rsidP="00241BA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  <w:lang w:val="es-GT"/>
              </w:rPr>
            </w:pPr>
            <w:r w:rsidRPr="00241BAA">
              <w:rPr>
                <w:rFonts w:ascii="Arial" w:hAnsi="Arial" w:cs="Arial"/>
                <w:sz w:val="20"/>
                <w:szCs w:val="20"/>
                <w:lang w:val="es-GT"/>
              </w:rPr>
              <w:t>Notifica al usuario la aprobación de la consulta</w:t>
            </w:r>
          </w:p>
        </w:tc>
        <w:tc>
          <w:tcPr>
            <w:tcW w:w="756" w:type="pct"/>
            <w:vAlign w:val="center"/>
          </w:tcPr>
          <w:p w14:paraId="03196FE2" w14:textId="49B6195D" w:rsidR="007459FD" w:rsidRPr="00241BAA" w:rsidRDefault="00820BA5" w:rsidP="00241BAA">
            <w:pPr>
              <w:jc w:val="center"/>
              <w:rPr>
                <w:rFonts w:cs="Arial"/>
                <w:sz w:val="20"/>
                <w:szCs w:val="20"/>
                <w:lang w:val="es-GT"/>
              </w:rPr>
            </w:pPr>
            <w:r>
              <w:rPr>
                <w:rFonts w:cs="Arial"/>
                <w:sz w:val="20"/>
                <w:szCs w:val="20"/>
                <w:lang w:val="es-GT"/>
              </w:rPr>
              <w:t>3 horas</w:t>
            </w:r>
          </w:p>
        </w:tc>
        <w:tc>
          <w:tcPr>
            <w:tcW w:w="925" w:type="pct"/>
            <w:vAlign w:val="center"/>
          </w:tcPr>
          <w:p w14:paraId="01E5DD50" w14:textId="7F07BDBC" w:rsidR="007459FD" w:rsidRPr="00241BAA" w:rsidRDefault="000E7B6D" w:rsidP="004E4B77">
            <w:pPr>
              <w:jc w:val="center"/>
              <w:rPr>
                <w:rFonts w:cs="Arial"/>
                <w:sz w:val="20"/>
                <w:szCs w:val="20"/>
                <w:lang w:val="es-GT"/>
              </w:rPr>
            </w:pPr>
            <w:r>
              <w:rPr>
                <w:rFonts w:cs="Arial"/>
                <w:sz w:val="20"/>
                <w:szCs w:val="20"/>
                <w:lang w:val="es-GT"/>
              </w:rPr>
              <w:t>0</w:t>
            </w:r>
            <w:r w:rsidR="004E4B77">
              <w:rPr>
                <w:rFonts w:cs="Arial"/>
                <w:sz w:val="20"/>
                <w:szCs w:val="20"/>
                <w:lang w:val="es-GT"/>
              </w:rPr>
              <w:t>1 hora</w:t>
            </w:r>
          </w:p>
        </w:tc>
      </w:tr>
      <w:tr w:rsidR="00DB08AF" w:rsidRPr="00241BAA" w14:paraId="790F4A4A" w14:textId="77777777" w:rsidTr="00241BAA">
        <w:tc>
          <w:tcPr>
            <w:tcW w:w="985" w:type="pct"/>
            <w:vAlign w:val="center"/>
          </w:tcPr>
          <w:p w14:paraId="355E29D9" w14:textId="141F763F" w:rsidR="00DB08AF" w:rsidRPr="00241BAA" w:rsidRDefault="00DB08AF" w:rsidP="00241BAA">
            <w:pPr>
              <w:jc w:val="center"/>
              <w:rPr>
                <w:rFonts w:cs="Arial"/>
                <w:sz w:val="20"/>
                <w:szCs w:val="20"/>
                <w:lang w:val="es-GT"/>
              </w:rPr>
            </w:pPr>
            <w:r w:rsidRPr="00241BAA">
              <w:rPr>
                <w:rFonts w:cs="Arial"/>
                <w:sz w:val="20"/>
                <w:szCs w:val="20"/>
                <w:lang w:val="es-GT"/>
              </w:rPr>
              <w:t>Solicitante</w:t>
            </w:r>
          </w:p>
        </w:tc>
        <w:tc>
          <w:tcPr>
            <w:tcW w:w="443" w:type="pct"/>
            <w:vAlign w:val="center"/>
          </w:tcPr>
          <w:p w14:paraId="78784145" w14:textId="77777777" w:rsidR="00DB08AF" w:rsidRPr="00241BAA" w:rsidRDefault="00DB08AF" w:rsidP="00E53B55">
            <w:pPr>
              <w:rPr>
                <w:rFonts w:cs="Arial"/>
                <w:sz w:val="20"/>
                <w:szCs w:val="20"/>
                <w:lang w:val="es-GT"/>
              </w:rPr>
            </w:pPr>
          </w:p>
          <w:p w14:paraId="51AFAA18" w14:textId="03A9926D" w:rsidR="00DB08AF" w:rsidRPr="00241BAA" w:rsidRDefault="00D8019A" w:rsidP="00241BAA">
            <w:pPr>
              <w:jc w:val="center"/>
              <w:rPr>
                <w:rFonts w:cs="Arial"/>
                <w:sz w:val="20"/>
                <w:szCs w:val="20"/>
                <w:lang w:val="es-GT"/>
              </w:rPr>
            </w:pPr>
            <w:r>
              <w:rPr>
                <w:rFonts w:cs="Arial"/>
                <w:sz w:val="20"/>
                <w:szCs w:val="20"/>
                <w:lang w:val="es-GT"/>
              </w:rPr>
              <w:t>4</w:t>
            </w:r>
          </w:p>
          <w:p w14:paraId="5B1D2EA3" w14:textId="77777777" w:rsidR="00DB08AF" w:rsidRPr="00241BAA" w:rsidRDefault="00DB08AF" w:rsidP="00801F3E">
            <w:pPr>
              <w:jc w:val="center"/>
              <w:rPr>
                <w:rFonts w:cs="Arial"/>
                <w:sz w:val="20"/>
                <w:szCs w:val="20"/>
                <w:lang w:val="es-GT"/>
              </w:rPr>
            </w:pPr>
          </w:p>
        </w:tc>
        <w:tc>
          <w:tcPr>
            <w:tcW w:w="1891" w:type="pct"/>
            <w:vAlign w:val="center"/>
          </w:tcPr>
          <w:p w14:paraId="09930DD7" w14:textId="77777777" w:rsidR="00DB08AF" w:rsidRPr="00241BAA" w:rsidRDefault="00DB08AF" w:rsidP="00801F3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  <w:lang w:val="es-GT"/>
              </w:rPr>
            </w:pPr>
            <w:r w:rsidRPr="00241BAA">
              <w:rPr>
                <w:rFonts w:ascii="Arial" w:hAnsi="Arial" w:cs="Arial"/>
                <w:sz w:val="20"/>
                <w:szCs w:val="20"/>
                <w:lang w:val="es-GT"/>
              </w:rPr>
              <w:t>Se presenta puntual a la hora indicada y permanecerá el tiempo asignado para realizar su consulta.</w:t>
            </w:r>
          </w:p>
        </w:tc>
        <w:tc>
          <w:tcPr>
            <w:tcW w:w="756" w:type="pct"/>
            <w:vAlign w:val="center"/>
          </w:tcPr>
          <w:p w14:paraId="6986B6C9" w14:textId="0E0BA64F" w:rsidR="00DB08AF" w:rsidRPr="00241BAA" w:rsidRDefault="00DB08AF" w:rsidP="00241BAA">
            <w:pPr>
              <w:jc w:val="center"/>
              <w:rPr>
                <w:rFonts w:cs="Arial"/>
                <w:sz w:val="20"/>
                <w:szCs w:val="20"/>
                <w:lang w:val="es-GT"/>
              </w:rPr>
            </w:pPr>
            <w:r w:rsidRPr="00241BAA">
              <w:rPr>
                <w:rFonts w:cs="Arial"/>
                <w:sz w:val="20"/>
                <w:szCs w:val="20"/>
                <w:lang w:val="es-GT"/>
              </w:rPr>
              <w:t>1 día</w:t>
            </w:r>
          </w:p>
        </w:tc>
        <w:tc>
          <w:tcPr>
            <w:tcW w:w="925" w:type="pct"/>
            <w:vAlign w:val="center"/>
          </w:tcPr>
          <w:p w14:paraId="701F3A5F" w14:textId="31B44623" w:rsidR="008D7973" w:rsidRPr="00241BAA" w:rsidRDefault="00820BB6" w:rsidP="007B4229">
            <w:pPr>
              <w:jc w:val="center"/>
              <w:rPr>
                <w:rFonts w:cs="Arial"/>
                <w:sz w:val="20"/>
                <w:szCs w:val="20"/>
                <w:lang w:val="es-GT"/>
              </w:rPr>
            </w:pPr>
            <w:r>
              <w:rPr>
                <w:rFonts w:cs="Arial"/>
                <w:sz w:val="20"/>
                <w:szCs w:val="20"/>
                <w:lang w:val="es-GT"/>
              </w:rPr>
              <w:t>1 día</w:t>
            </w:r>
          </w:p>
        </w:tc>
      </w:tr>
      <w:tr w:rsidR="00DB08AF" w:rsidRPr="00241BAA" w14:paraId="27C583F0" w14:textId="77777777" w:rsidTr="00241BAA">
        <w:trPr>
          <w:trHeight w:val="56"/>
        </w:trPr>
        <w:tc>
          <w:tcPr>
            <w:tcW w:w="985" w:type="pct"/>
            <w:vAlign w:val="center"/>
          </w:tcPr>
          <w:p w14:paraId="5AA1FBC8" w14:textId="77777777" w:rsidR="00DB08AF" w:rsidRPr="00241BAA" w:rsidRDefault="00DB08AF" w:rsidP="00801F3E">
            <w:pPr>
              <w:jc w:val="center"/>
              <w:rPr>
                <w:rFonts w:cs="Arial"/>
                <w:sz w:val="20"/>
                <w:szCs w:val="20"/>
                <w:lang w:val="es-GT"/>
              </w:rPr>
            </w:pPr>
            <w:r w:rsidRPr="00241BAA">
              <w:rPr>
                <w:rFonts w:cs="Arial"/>
                <w:sz w:val="20"/>
                <w:szCs w:val="20"/>
                <w:lang w:val="es-GT"/>
              </w:rPr>
              <w:t xml:space="preserve">Guía </w:t>
            </w:r>
          </w:p>
        </w:tc>
        <w:tc>
          <w:tcPr>
            <w:tcW w:w="443" w:type="pct"/>
            <w:vAlign w:val="center"/>
          </w:tcPr>
          <w:p w14:paraId="13450E16" w14:textId="401C7163" w:rsidR="00DB08AF" w:rsidRPr="00241BAA" w:rsidRDefault="00D8019A" w:rsidP="00801F3E">
            <w:pPr>
              <w:jc w:val="center"/>
              <w:rPr>
                <w:rFonts w:cs="Arial"/>
                <w:sz w:val="20"/>
                <w:szCs w:val="20"/>
                <w:lang w:val="es-GT"/>
              </w:rPr>
            </w:pPr>
            <w:r>
              <w:rPr>
                <w:rFonts w:cs="Arial"/>
                <w:sz w:val="20"/>
                <w:szCs w:val="20"/>
                <w:lang w:val="es-GT"/>
              </w:rPr>
              <w:t>5</w:t>
            </w:r>
          </w:p>
        </w:tc>
        <w:tc>
          <w:tcPr>
            <w:tcW w:w="1891" w:type="pct"/>
            <w:vAlign w:val="center"/>
          </w:tcPr>
          <w:p w14:paraId="5B3A2115" w14:textId="77777777" w:rsidR="00DB08AF" w:rsidRPr="00241BAA" w:rsidRDefault="00DB08AF" w:rsidP="00801F3E">
            <w:pPr>
              <w:rPr>
                <w:rFonts w:cs="Arial"/>
                <w:sz w:val="20"/>
                <w:szCs w:val="20"/>
                <w:lang w:val="es-GT"/>
              </w:rPr>
            </w:pPr>
            <w:r w:rsidRPr="00241BAA">
              <w:rPr>
                <w:rFonts w:cs="Arial"/>
                <w:sz w:val="20"/>
                <w:szCs w:val="20"/>
                <w:lang w:val="es-GT"/>
              </w:rPr>
              <w:t>Acompañará al investigador a la sala de consulta, proporcionando el catálogo físico para que pueda seleccionar el material necesario para su investigación</w:t>
            </w:r>
          </w:p>
        </w:tc>
        <w:tc>
          <w:tcPr>
            <w:tcW w:w="756" w:type="pct"/>
            <w:vAlign w:val="center"/>
          </w:tcPr>
          <w:p w14:paraId="6013FA38" w14:textId="6FF7E4FC" w:rsidR="00DB08AF" w:rsidRPr="00241BAA" w:rsidRDefault="00DB08AF" w:rsidP="00241BAA">
            <w:pPr>
              <w:jc w:val="center"/>
              <w:rPr>
                <w:rFonts w:cs="Arial"/>
                <w:sz w:val="20"/>
                <w:szCs w:val="20"/>
                <w:lang w:val="es-GT"/>
              </w:rPr>
            </w:pPr>
            <w:r w:rsidRPr="00241BAA">
              <w:rPr>
                <w:rFonts w:cs="Arial"/>
                <w:sz w:val="20"/>
                <w:szCs w:val="20"/>
                <w:lang w:val="es-GT"/>
              </w:rPr>
              <w:t>1 día</w:t>
            </w:r>
          </w:p>
        </w:tc>
        <w:tc>
          <w:tcPr>
            <w:tcW w:w="925" w:type="pct"/>
            <w:vAlign w:val="center"/>
          </w:tcPr>
          <w:p w14:paraId="5031F65F" w14:textId="775210C6" w:rsidR="008D7973" w:rsidRPr="00241BAA" w:rsidRDefault="00820BB6" w:rsidP="007B4229">
            <w:pPr>
              <w:jc w:val="center"/>
              <w:rPr>
                <w:rFonts w:cs="Arial"/>
                <w:sz w:val="20"/>
                <w:szCs w:val="20"/>
                <w:lang w:val="es-GT"/>
              </w:rPr>
            </w:pPr>
            <w:r>
              <w:rPr>
                <w:rFonts w:cs="Arial"/>
                <w:sz w:val="20"/>
                <w:szCs w:val="20"/>
                <w:lang w:val="es-GT"/>
              </w:rPr>
              <w:t>1 día</w:t>
            </w:r>
          </w:p>
        </w:tc>
      </w:tr>
      <w:tr w:rsidR="00DB08AF" w:rsidRPr="00241BAA" w14:paraId="29FBE150" w14:textId="77777777" w:rsidTr="00241BAA">
        <w:tc>
          <w:tcPr>
            <w:tcW w:w="985" w:type="pct"/>
            <w:vAlign w:val="center"/>
          </w:tcPr>
          <w:p w14:paraId="5F635777" w14:textId="77777777" w:rsidR="00DB08AF" w:rsidRPr="00241BAA" w:rsidRDefault="00DB08AF" w:rsidP="00801F3E">
            <w:pPr>
              <w:jc w:val="center"/>
              <w:rPr>
                <w:rFonts w:cs="Arial"/>
                <w:sz w:val="20"/>
                <w:szCs w:val="20"/>
                <w:lang w:val="es-GT"/>
              </w:rPr>
            </w:pPr>
            <w:r w:rsidRPr="00241BAA">
              <w:rPr>
                <w:rFonts w:cs="Arial"/>
                <w:sz w:val="20"/>
                <w:szCs w:val="20"/>
                <w:lang w:val="es-GT"/>
              </w:rPr>
              <w:t>Solicitante</w:t>
            </w:r>
          </w:p>
        </w:tc>
        <w:tc>
          <w:tcPr>
            <w:tcW w:w="443" w:type="pct"/>
            <w:vAlign w:val="center"/>
          </w:tcPr>
          <w:p w14:paraId="011F62CD" w14:textId="37576117" w:rsidR="00DB08AF" w:rsidRPr="00241BAA" w:rsidRDefault="00D8019A" w:rsidP="00801F3E">
            <w:pPr>
              <w:jc w:val="center"/>
              <w:rPr>
                <w:rFonts w:cs="Arial"/>
                <w:sz w:val="20"/>
                <w:szCs w:val="20"/>
                <w:lang w:val="es-GT"/>
              </w:rPr>
            </w:pPr>
            <w:r>
              <w:rPr>
                <w:rFonts w:cs="Arial"/>
                <w:sz w:val="20"/>
                <w:szCs w:val="20"/>
                <w:lang w:val="es-GT"/>
              </w:rPr>
              <w:t>6</w:t>
            </w:r>
          </w:p>
        </w:tc>
        <w:tc>
          <w:tcPr>
            <w:tcW w:w="1891" w:type="pct"/>
            <w:vAlign w:val="center"/>
          </w:tcPr>
          <w:p w14:paraId="2C1DFB89" w14:textId="77777777" w:rsidR="00DB08AF" w:rsidRPr="00241BAA" w:rsidRDefault="00DB08AF" w:rsidP="00801F3E">
            <w:pPr>
              <w:rPr>
                <w:rFonts w:cs="Arial"/>
                <w:b/>
                <w:sz w:val="20"/>
                <w:szCs w:val="20"/>
                <w:lang w:val="es-GT"/>
              </w:rPr>
            </w:pPr>
            <w:r w:rsidRPr="00241BAA">
              <w:rPr>
                <w:rFonts w:cs="Arial"/>
                <w:sz w:val="20"/>
                <w:szCs w:val="20"/>
                <w:lang w:val="es-GT"/>
              </w:rPr>
              <w:t xml:space="preserve">Ingresa el documento del producto final de la investigación realizada en formato electrónico </w:t>
            </w:r>
          </w:p>
        </w:tc>
        <w:tc>
          <w:tcPr>
            <w:tcW w:w="756" w:type="pct"/>
            <w:vAlign w:val="center"/>
          </w:tcPr>
          <w:p w14:paraId="15477EEE" w14:textId="470CA867" w:rsidR="00DB08AF" w:rsidRPr="00241BAA" w:rsidRDefault="00DB08AF" w:rsidP="00820BA5">
            <w:pPr>
              <w:jc w:val="center"/>
              <w:rPr>
                <w:rFonts w:cs="Arial"/>
                <w:sz w:val="20"/>
                <w:szCs w:val="20"/>
                <w:lang w:val="es-GT"/>
              </w:rPr>
            </w:pPr>
            <w:r w:rsidRPr="00241BAA">
              <w:rPr>
                <w:rFonts w:cs="Arial"/>
                <w:sz w:val="20"/>
                <w:szCs w:val="20"/>
                <w:lang w:val="es-GT"/>
              </w:rPr>
              <w:t xml:space="preserve">1 </w:t>
            </w:r>
            <w:r w:rsidR="00820BA5">
              <w:rPr>
                <w:rFonts w:cs="Arial"/>
                <w:sz w:val="20"/>
                <w:szCs w:val="20"/>
                <w:lang w:val="es-GT"/>
              </w:rPr>
              <w:t>hora</w:t>
            </w:r>
          </w:p>
        </w:tc>
        <w:tc>
          <w:tcPr>
            <w:tcW w:w="925" w:type="pct"/>
            <w:vAlign w:val="center"/>
          </w:tcPr>
          <w:p w14:paraId="72DD2C5D" w14:textId="77777777" w:rsidR="00DB08AF" w:rsidRPr="00241BAA" w:rsidRDefault="00DB08AF" w:rsidP="00241BAA">
            <w:pPr>
              <w:jc w:val="center"/>
              <w:rPr>
                <w:rFonts w:cs="Arial"/>
                <w:sz w:val="20"/>
                <w:szCs w:val="20"/>
                <w:lang w:val="es-GT"/>
              </w:rPr>
            </w:pPr>
            <w:r w:rsidRPr="00241BAA">
              <w:rPr>
                <w:rFonts w:cs="Arial"/>
                <w:sz w:val="20"/>
                <w:szCs w:val="20"/>
                <w:lang w:val="es-GT"/>
              </w:rPr>
              <w:t>1 hora</w:t>
            </w:r>
          </w:p>
        </w:tc>
      </w:tr>
      <w:tr w:rsidR="00DB08AF" w:rsidRPr="00241BAA" w14:paraId="1528124E" w14:textId="77777777" w:rsidTr="00241BAA">
        <w:tc>
          <w:tcPr>
            <w:tcW w:w="985" w:type="pct"/>
            <w:vAlign w:val="center"/>
          </w:tcPr>
          <w:p w14:paraId="3EFF7D20" w14:textId="77777777" w:rsidR="00DB08AF" w:rsidRPr="00241BAA" w:rsidRDefault="00DB08AF" w:rsidP="00801F3E">
            <w:pPr>
              <w:jc w:val="center"/>
              <w:rPr>
                <w:rFonts w:cs="Arial"/>
                <w:sz w:val="20"/>
                <w:szCs w:val="20"/>
                <w:lang w:val="es-GT"/>
              </w:rPr>
            </w:pPr>
            <w:r w:rsidRPr="00241BAA">
              <w:rPr>
                <w:rFonts w:cs="Arial"/>
                <w:sz w:val="20"/>
                <w:szCs w:val="20"/>
                <w:lang w:val="es-GT"/>
              </w:rPr>
              <w:t>Guía</w:t>
            </w:r>
          </w:p>
        </w:tc>
        <w:tc>
          <w:tcPr>
            <w:tcW w:w="443" w:type="pct"/>
            <w:vAlign w:val="center"/>
          </w:tcPr>
          <w:p w14:paraId="6A6FFDE7" w14:textId="31BC469C" w:rsidR="00DB08AF" w:rsidRPr="00241BAA" w:rsidRDefault="00D8019A" w:rsidP="00801F3E">
            <w:pPr>
              <w:jc w:val="center"/>
              <w:rPr>
                <w:rFonts w:cs="Arial"/>
                <w:sz w:val="20"/>
                <w:szCs w:val="20"/>
                <w:lang w:val="es-GT"/>
              </w:rPr>
            </w:pPr>
            <w:r>
              <w:rPr>
                <w:rFonts w:cs="Arial"/>
                <w:sz w:val="20"/>
                <w:szCs w:val="20"/>
                <w:lang w:val="es-GT"/>
              </w:rPr>
              <w:t>7</w:t>
            </w:r>
          </w:p>
        </w:tc>
        <w:tc>
          <w:tcPr>
            <w:tcW w:w="1891" w:type="pct"/>
            <w:vAlign w:val="center"/>
          </w:tcPr>
          <w:p w14:paraId="656C797B" w14:textId="77777777" w:rsidR="00DB08AF" w:rsidRPr="00241BAA" w:rsidRDefault="00DB08AF" w:rsidP="00801F3E">
            <w:pPr>
              <w:rPr>
                <w:rFonts w:cs="Arial"/>
                <w:sz w:val="20"/>
                <w:szCs w:val="20"/>
                <w:lang w:val="es-GT"/>
              </w:rPr>
            </w:pPr>
            <w:r w:rsidRPr="00241BAA">
              <w:rPr>
                <w:rFonts w:cs="Arial"/>
                <w:sz w:val="20"/>
                <w:szCs w:val="20"/>
                <w:lang w:val="es-GT"/>
              </w:rPr>
              <w:t>Recibe documentos consultados por el investigador para su archivo y resguardo</w:t>
            </w:r>
          </w:p>
        </w:tc>
        <w:tc>
          <w:tcPr>
            <w:tcW w:w="756" w:type="pct"/>
            <w:vAlign w:val="center"/>
          </w:tcPr>
          <w:p w14:paraId="0D7D5979" w14:textId="77777777" w:rsidR="00DB08AF" w:rsidRPr="00241BAA" w:rsidRDefault="00DB08AF" w:rsidP="00241BAA">
            <w:pPr>
              <w:jc w:val="center"/>
              <w:rPr>
                <w:rFonts w:cs="Arial"/>
                <w:sz w:val="20"/>
                <w:szCs w:val="20"/>
                <w:lang w:val="es-GT"/>
              </w:rPr>
            </w:pPr>
            <w:r w:rsidRPr="00241BAA">
              <w:rPr>
                <w:rFonts w:cs="Arial"/>
                <w:sz w:val="20"/>
                <w:szCs w:val="20"/>
                <w:lang w:val="es-GT"/>
              </w:rPr>
              <w:t>1 día</w:t>
            </w:r>
          </w:p>
        </w:tc>
        <w:tc>
          <w:tcPr>
            <w:tcW w:w="925" w:type="pct"/>
            <w:vAlign w:val="center"/>
          </w:tcPr>
          <w:p w14:paraId="1CDE3F1E" w14:textId="5AA1428F" w:rsidR="00DB08AF" w:rsidRPr="00241BAA" w:rsidRDefault="00820BB6" w:rsidP="00820BB6">
            <w:pPr>
              <w:jc w:val="center"/>
              <w:rPr>
                <w:rFonts w:cs="Arial"/>
                <w:sz w:val="20"/>
                <w:szCs w:val="20"/>
                <w:lang w:val="es-GT"/>
              </w:rPr>
            </w:pPr>
            <w:r>
              <w:rPr>
                <w:rFonts w:cs="Arial"/>
                <w:sz w:val="20"/>
                <w:szCs w:val="20"/>
                <w:lang w:val="es-GT"/>
              </w:rPr>
              <w:t>1 día</w:t>
            </w:r>
          </w:p>
        </w:tc>
      </w:tr>
      <w:tr w:rsidR="00DB08AF" w:rsidRPr="00241BAA" w14:paraId="336E3FBC" w14:textId="77777777" w:rsidTr="00241BAA">
        <w:tc>
          <w:tcPr>
            <w:tcW w:w="5000" w:type="pct"/>
            <w:gridSpan w:val="5"/>
            <w:shd w:val="clear" w:color="auto" w:fill="D9D9D9" w:themeFill="background1" w:themeFillShade="D9"/>
            <w:vAlign w:val="center"/>
          </w:tcPr>
          <w:p w14:paraId="3D52FADA" w14:textId="0DA23C96" w:rsidR="00DB08AF" w:rsidRPr="00241BAA" w:rsidRDefault="00DB08AF" w:rsidP="00241BAA">
            <w:pPr>
              <w:jc w:val="center"/>
              <w:rPr>
                <w:rFonts w:cs="Arial"/>
                <w:b/>
                <w:sz w:val="20"/>
                <w:szCs w:val="20"/>
                <w:lang w:val="es-GT"/>
              </w:rPr>
            </w:pPr>
            <w:r w:rsidRPr="00241BAA">
              <w:rPr>
                <w:rFonts w:cs="Arial"/>
                <w:b/>
                <w:sz w:val="20"/>
                <w:szCs w:val="20"/>
                <w:lang w:val="es-GT"/>
              </w:rPr>
              <w:t>FIN DEL PROCEDIMIENTO</w:t>
            </w:r>
          </w:p>
        </w:tc>
      </w:tr>
    </w:tbl>
    <w:p w14:paraId="278FCE2A" w14:textId="77777777" w:rsidR="00DB08AF" w:rsidRPr="00FB105A" w:rsidRDefault="00DB08AF" w:rsidP="00DB08AF"/>
    <w:p w14:paraId="01584074" w14:textId="77777777" w:rsidR="002D4273" w:rsidRDefault="002D4273" w:rsidP="00DB08AF">
      <w:pPr>
        <w:jc w:val="center"/>
        <w:rPr>
          <w:rFonts w:cs="Arial"/>
          <w:b/>
          <w:sz w:val="24"/>
        </w:rPr>
      </w:pPr>
    </w:p>
    <w:p w14:paraId="63F94634" w14:textId="77777777" w:rsidR="002D4273" w:rsidRDefault="002D4273" w:rsidP="00DB08AF">
      <w:pPr>
        <w:jc w:val="center"/>
        <w:rPr>
          <w:rFonts w:cs="Arial"/>
          <w:b/>
          <w:sz w:val="24"/>
        </w:rPr>
      </w:pPr>
    </w:p>
    <w:p w14:paraId="52E4E3F1" w14:textId="31AD649A" w:rsidR="00DB08AF" w:rsidRPr="00FB105A" w:rsidRDefault="00DB08AF" w:rsidP="00DB08AF">
      <w:pPr>
        <w:jc w:val="center"/>
        <w:rPr>
          <w:rFonts w:cs="Arial"/>
          <w:b/>
          <w:sz w:val="24"/>
        </w:rPr>
      </w:pPr>
      <w:r w:rsidRPr="00FB105A">
        <w:rPr>
          <w:rFonts w:cs="Arial"/>
          <w:b/>
          <w:sz w:val="24"/>
        </w:rPr>
        <w:t>INDICADORES DE SIMPLIFICACIÓN</w:t>
      </w:r>
    </w:p>
    <w:p w14:paraId="320987B7" w14:textId="77777777" w:rsidR="00DB08AF" w:rsidRPr="00FB105A" w:rsidRDefault="00DB08AF" w:rsidP="00DB08AF">
      <w:pPr>
        <w:jc w:val="center"/>
        <w:rPr>
          <w:rFonts w:cs="Arial"/>
          <w:b/>
          <w:sz w:val="14"/>
        </w:rPr>
      </w:pPr>
    </w:p>
    <w:p w14:paraId="32A8584A" w14:textId="77777777" w:rsidR="00DB08AF" w:rsidRPr="00FB105A" w:rsidRDefault="00DB08AF" w:rsidP="00DB08AF">
      <w:pPr>
        <w:jc w:val="center"/>
        <w:rPr>
          <w:rFonts w:cs="Arial"/>
          <w:b/>
          <w:sz w:val="14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121"/>
        <w:gridCol w:w="1902"/>
        <w:gridCol w:w="1767"/>
        <w:gridCol w:w="2038"/>
      </w:tblGrid>
      <w:tr w:rsidR="00DB08AF" w:rsidRPr="00FB105A" w14:paraId="20569800" w14:textId="77777777" w:rsidTr="00801F3E">
        <w:trPr>
          <w:trHeight w:val="653"/>
        </w:trPr>
        <w:tc>
          <w:tcPr>
            <w:tcW w:w="1768" w:type="pct"/>
            <w:shd w:val="clear" w:color="auto" w:fill="9CC2E5" w:themeFill="accent1" w:themeFillTint="99"/>
            <w:vAlign w:val="center"/>
          </w:tcPr>
          <w:p w14:paraId="7F4FDC6E" w14:textId="77777777" w:rsidR="00DB08AF" w:rsidRPr="00FB105A" w:rsidRDefault="00DB08AF" w:rsidP="00801F3E">
            <w:pPr>
              <w:jc w:val="center"/>
              <w:rPr>
                <w:rFonts w:cs="Arial"/>
                <w:b/>
                <w:lang w:val="es-GT"/>
              </w:rPr>
            </w:pPr>
            <w:r w:rsidRPr="00FB105A">
              <w:rPr>
                <w:rFonts w:cs="Arial"/>
                <w:b/>
                <w:lang w:val="es-GT"/>
              </w:rPr>
              <w:t>INDICADOR</w:t>
            </w:r>
          </w:p>
        </w:tc>
        <w:tc>
          <w:tcPr>
            <w:tcW w:w="1077" w:type="pct"/>
            <w:shd w:val="clear" w:color="auto" w:fill="9CC2E5" w:themeFill="accent1" w:themeFillTint="99"/>
            <w:vAlign w:val="center"/>
          </w:tcPr>
          <w:p w14:paraId="35C86817" w14:textId="77777777" w:rsidR="00DB08AF" w:rsidRPr="00FB105A" w:rsidRDefault="00DB08AF" w:rsidP="00801F3E">
            <w:pPr>
              <w:jc w:val="center"/>
              <w:rPr>
                <w:rFonts w:cs="Arial"/>
                <w:b/>
                <w:lang w:val="es-GT"/>
              </w:rPr>
            </w:pPr>
            <w:r w:rsidRPr="00FB105A">
              <w:rPr>
                <w:rFonts w:cs="Arial"/>
                <w:b/>
                <w:lang w:val="es-GT"/>
              </w:rPr>
              <w:t>SITUACION ACTUAL</w:t>
            </w:r>
          </w:p>
        </w:tc>
        <w:tc>
          <w:tcPr>
            <w:tcW w:w="1001" w:type="pct"/>
            <w:shd w:val="clear" w:color="auto" w:fill="9CC2E5" w:themeFill="accent1" w:themeFillTint="99"/>
            <w:vAlign w:val="center"/>
          </w:tcPr>
          <w:p w14:paraId="644E0535" w14:textId="77777777" w:rsidR="00DB08AF" w:rsidRPr="00FB105A" w:rsidRDefault="00DB08AF" w:rsidP="00801F3E">
            <w:pPr>
              <w:jc w:val="center"/>
              <w:rPr>
                <w:rFonts w:cs="Arial"/>
                <w:b/>
                <w:lang w:val="es-GT"/>
              </w:rPr>
            </w:pPr>
            <w:r w:rsidRPr="00FB105A">
              <w:rPr>
                <w:rFonts w:cs="Arial"/>
                <w:b/>
                <w:lang w:val="es-GT"/>
              </w:rPr>
              <w:t>SITUACION PROPUESTA</w:t>
            </w:r>
          </w:p>
        </w:tc>
        <w:tc>
          <w:tcPr>
            <w:tcW w:w="1154" w:type="pct"/>
            <w:shd w:val="clear" w:color="auto" w:fill="9CC2E5" w:themeFill="accent1" w:themeFillTint="99"/>
            <w:vAlign w:val="center"/>
          </w:tcPr>
          <w:p w14:paraId="202AADB4" w14:textId="77777777" w:rsidR="00DB08AF" w:rsidRPr="00FB105A" w:rsidRDefault="00DB08AF" w:rsidP="00801F3E">
            <w:pPr>
              <w:jc w:val="center"/>
              <w:rPr>
                <w:rFonts w:cs="Arial"/>
                <w:b/>
                <w:lang w:val="es-GT"/>
              </w:rPr>
            </w:pPr>
            <w:r w:rsidRPr="00FB105A">
              <w:rPr>
                <w:rFonts w:cs="Arial"/>
                <w:b/>
                <w:lang w:val="es-GT"/>
              </w:rPr>
              <w:t>DIFERENCIA</w:t>
            </w:r>
          </w:p>
        </w:tc>
      </w:tr>
      <w:tr w:rsidR="00DB08AF" w:rsidRPr="00FB105A" w14:paraId="23542AF7" w14:textId="77777777" w:rsidTr="00801F3E">
        <w:tc>
          <w:tcPr>
            <w:tcW w:w="1768" w:type="pct"/>
          </w:tcPr>
          <w:p w14:paraId="35120806" w14:textId="77777777" w:rsidR="00DB08AF" w:rsidRPr="00FB105A" w:rsidRDefault="00DB08AF" w:rsidP="00801F3E">
            <w:pPr>
              <w:pStyle w:val="Default"/>
              <w:rPr>
                <w:sz w:val="22"/>
                <w:szCs w:val="22"/>
                <w:lang w:val="es-GT"/>
              </w:rPr>
            </w:pPr>
            <w:r w:rsidRPr="00FB105A">
              <w:rPr>
                <w:sz w:val="22"/>
                <w:szCs w:val="22"/>
                <w:lang w:val="es-GT"/>
              </w:rPr>
              <w:t>Número de actividades con valor añadido</w:t>
            </w:r>
          </w:p>
        </w:tc>
        <w:tc>
          <w:tcPr>
            <w:tcW w:w="1077" w:type="pct"/>
            <w:vAlign w:val="center"/>
          </w:tcPr>
          <w:p w14:paraId="0FCAA7B9" w14:textId="757804AA" w:rsidR="00DB08AF" w:rsidRPr="00FB105A" w:rsidRDefault="00807497" w:rsidP="00801F3E">
            <w:pPr>
              <w:jc w:val="center"/>
              <w:rPr>
                <w:rFonts w:cs="Arial"/>
                <w:lang w:val="es-GT"/>
              </w:rPr>
            </w:pPr>
            <w:r>
              <w:rPr>
                <w:rFonts w:cs="Arial"/>
                <w:lang w:val="es-GT"/>
              </w:rPr>
              <w:t>7</w:t>
            </w:r>
          </w:p>
        </w:tc>
        <w:tc>
          <w:tcPr>
            <w:tcW w:w="1001" w:type="pct"/>
            <w:vAlign w:val="center"/>
          </w:tcPr>
          <w:p w14:paraId="6C911A01" w14:textId="79B61062" w:rsidR="00DB08AF" w:rsidRPr="00FB105A" w:rsidRDefault="00A37CC4" w:rsidP="00801F3E">
            <w:pPr>
              <w:jc w:val="center"/>
              <w:rPr>
                <w:rFonts w:cs="Arial"/>
                <w:lang w:val="es-GT"/>
              </w:rPr>
            </w:pPr>
            <w:r>
              <w:rPr>
                <w:rFonts w:cs="Arial"/>
                <w:lang w:val="es-GT"/>
              </w:rPr>
              <w:t>7</w:t>
            </w:r>
          </w:p>
        </w:tc>
        <w:tc>
          <w:tcPr>
            <w:tcW w:w="1154" w:type="pct"/>
            <w:vAlign w:val="center"/>
          </w:tcPr>
          <w:p w14:paraId="159F823D" w14:textId="1C4A47A8" w:rsidR="00DB08AF" w:rsidRPr="00FB105A" w:rsidRDefault="002A4604" w:rsidP="00C47EAD">
            <w:pPr>
              <w:jc w:val="center"/>
              <w:rPr>
                <w:rFonts w:cs="Arial"/>
                <w:lang w:val="es-GT"/>
              </w:rPr>
            </w:pPr>
            <w:r>
              <w:rPr>
                <w:rFonts w:cs="Arial"/>
                <w:lang w:val="es-GT"/>
              </w:rPr>
              <w:t>0</w:t>
            </w:r>
          </w:p>
        </w:tc>
      </w:tr>
      <w:tr w:rsidR="00DB08AF" w:rsidRPr="00FB105A" w14:paraId="3438BD2D" w14:textId="77777777" w:rsidTr="00801F3E">
        <w:tc>
          <w:tcPr>
            <w:tcW w:w="1768" w:type="pct"/>
          </w:tcPr>
          <w:p w14:paraId="6F01002C" w14:textId="77777777" w:rsidR="00DB08AF" w:rsidRPr="00FB105A" w:rsidRDefault="00DB08AF" w:rsidP="00801F3E">
            <w:pPr>
              <w:pStyle w:val="Default"/>
              <w:rPr>
                <w:lang w:val="es-GT"/>
              </w:rPr>
            </w:pPr>
            <w:r w:rsidRPr="00FB105A">
              <w:rPr>
                <w:lang w:val="es-GT"/>
              </w:rPr>
              <w:t>Número de actividades de control</w:t>
            </w:r>
          </w:p>
        </w:tc>
        <w:tc>
          <w:tcPr>
            <w:tcW w:w="1077" w:type="pct"/>
            <w:vAlign w:val="center"/>
          </w:tcPr>
          <w:p w14:paraId="14708BE7" w14:textId="6E604A65" w:rsidR="00DB08AF" w:rsidRPr="00FB105A" w:rsidRDefault="00D06356" w:rsidP="00801F3E">
            <w:pPr>
              <w:jc w:val="center"/>
              <w:rPr>
                <w:rFonts w:cs="Arial"/>
                <w:lang w:val="es-GT"/>
              </w:rPr>
            </w:pPr>
            <w:r>
              <w:rPr>
                <w:rFonts w:cs="Arial"/>
                <w:lang w:val="es-GT"/>
              </w:rPr>
              <w:t>0</w:t>
            </w:r>
          </w:p>
        </w:tc>
        <w:tc>
          <w:tcPr>
            <w:tcW w:w="1001" w:type="pct"/>
            <w:vAlign w:val="center"/>
          </w:tcPr>
          <w:p w14:paraId="3CB3D065" w14:textId="14655CE9" w:rsidR="00DB08AF" w:rsidRPr="00FB105A" w:rsidRDefault="00D06356" w:rsidP="00801F3E">
            <w:pPr>
              <w:jc w:val="center"/>
              <w:rPr>
                <w:rFonts w:cs="Arial"/>
                <w:lang w:val="es-GT"/>
              </w:rPr>
            </w:pPr>
            <w:r>
              <w:rPr>
                <w:rFonts w:cs="Arial"/>
                <w:lang w:val="es-GT"/>
              </w:rPr>
              <w:t>0</w:t>
            </w:r>
          </w:p>
        </w:tc>
        <w:tc>
          <w:tcPr>
            <w:tcW w:w="1154" w:type="pct"/>
            <w:vAlign w:val="center"/>
          </w:tcPr>
          <w:p w14:paraId="594E845D" w14:textId="77777777" w:rsidR="00DB08AF" w:rsidRPr="00FB105A" w:rsidRDefault="00DB08AF" w:rsidP="00801F3E">
            <w:pPr>
              <w:jc w:val="center"/>
              <w:rPr>
                <w:rFonts w:cs="Arial"/>
                <w:lang w:val="es-GT"/>
              </w:rPr>
            </w:pPr>
            <w:r w:rsidRPr="00FB105A">
              <w:rPr>
                <w:rFonts w:cs="Arial"/>
                <w:lang w:val="es-GT"/>
              </w:rPr>
              <w:t>0</w:t>
            </w:r>
          </w:p>
        </w:tc>
      </w:tr>
      <w:tr w:rsidR="00DB08AF" w:rsidRPr="00FB105A" w14:paraId="1FC5DA95" w14:textId="77777777" w:rsidTr="00801F3E">
        <w:trPr>
          <w:trHeight w:val="548"/>
        </w:trPr>
        <w:tc>
          <w:tcPr>
            <w:tcW w:w="1768" w:type="pct"/>
            <w:vAlign w:val="center"/>
          </w:tcPr>
          <w:p w14:paraId="7FBE3592" w14:textId="77777777" w:rsidR="00DB08AF" w:rsidRPr="00FB105A" w:rsidRDefault="00DB08AF" w:rsidP="00801F3E">
            <w:pPr>
              <w:rPr>
                <w:rFonts w:cs="Arial"/>
                <w:lang w:val="es-GT"/>
              </w:rPr>
            </w:pPr>
            <w:r w:rsidRPr="00FB105A">
              <w:rPr>
                <w:rFonts w:cs="Arial"/>
                <w:lang w:val="es-GT"/>
              </w:rPr>
              <w:t>Tiempo del trámite</w:t>
            </w:r>
          </w:p>
        </w:tc>
        <w:tc>
          <w:tcPr>
            <w:tcW w:w="1077" w:type="pct"/>
            <w:vAlign w:val="center"/>
          </w:tcPr>
          <w:p w14:paraId="3F1A1428" w14:textId="499D2A26" w:rsidR="00DB08AF" w:rsidRPr="00FB105A" w:rsidRDefault="00BD3FE1" w:rsidP="00807497">
            <w:pPr>
              <w:jc w:val="center"/>
              <w:rPr>
                <w:rFonts w:cs="Arial"/>
                <w:lang w:val="es-GT"/>
              </w:rPr>
            </w:pPr>
            <w:r>
              <w:rPr>
                <w:rFonts w:cs="Arial"/>
                <w:lang w:val="es-GT"/>
              </w:rPr>
              <w:t>3,</w:t>
            </w:r>
            <w:r w:rsidR="00807497">
              <w:rPr>
                <w:rFonts w:cs="Arial"/>
                <w:lang w:val="es-GT"/>
              </w:rPr>
              <w:t>120</w:t>
            </w:r>
            <w:r>
              <w:rPr>
                <w:rFonts w:cs="Arial"/>
                <w:lang w:val="es-GT"/>
              </w:rPr>
              <w:t xml:space="preserve"> minutos</w:t>
            </w:r>
          </w:p>
        </w:tc>
        <w:tc>
          <w:tcPr>
            <w:tcW w:w="1001" w:type="pct"/>
            <w:vAlign w:val="center"/>
          </w:tcPr>
          <w:p w14:paraId="66840E95" w14:textId="3D6A2D3F" w:rsidR="00DB08AF" w:rsidRPr="00FB105A" w:rsidRDefault="005E7DAF" w:rsidP="005E7DAF">
            <w:pPr>
              <w:jc w:val="center"/>
              <w:rPr>
                <w:rFonts w:cs="Arial"/>
                <w:lang w:val="es-GT"/>
              </w:rPr>
            </w:pPr>
            <w:r>
              <w:rPr>
                <w:rFonts w:cs="Arial"/>
                <w:lang w:val="es-GT"/>
              </w:rPr>
              <w:t>2</w:t>
            </w:r>
            <w:r w:rsidR="00BD3FE1">
              <w:rPr>
                <w:rFonts w:cs="Arial"/>
                <w:lang w:val="es-GT"/>
              </w:rPr>
              <w:t>,</w:t>
            </w:r>
            <w:r>
              <w:rPr>
                <w:rFonts w:cs="Arial"/>
                <w:lang w:val="es-GT"/>
              </w:rPr>
              <w:t>88</w:t>
            </w:r>
            <w:r w:rsidR="00BD3FE1">
              <w:rPr>
                <w:rFonts w:cs="Arial"/>
                <w:lang w:val="es-GT"/>
              </w:rPr>
              <w:t>0 minutos</w:t>
            </w:r>
          </w:p>
        </w:tc>
        <w:tc>
          <w:tcPr>
            <w:tcW w:w="1154" w:type="pct"/>
            <w:vAlign w:val="center"/>
          </w:tcPr>
          <w:p w14:paraId="733051FA" w14:textId="7EC94B14" w:rsidR="00DB08AF" w:rsidRPr="00FB105A" w:rsidRDefault="00FB34B2" w:rsidP="00801F3E">
            <w:pPr>
              <w:jc w:val="center"/>
              <w:rPr>
                <w:rFonts w:cs="Arial"/>
                <w:lang w:val="es-GT"/>
              </w:rPr>
            </w:pPr>
            <w:r>
              <w:rPr>
                <w:rFonts w:cs="Arial"/>
                <w:lang w:val="es-GT"/>
              </w:rPr>
              <w:t>240</w:t>
            </w:r>
            <w:r w:rsidR="00BD3FE1">
              <w:rPr>
                <w:rFonts w:cs="Arial"/>
                <w:lang w:val="es-GT"/>
              </w:rPr>
              <w:t xml:space="preserve"> minuto</w:t>
            </w:r>
            <w:r w:rsidR="0007060A">
              <w:rPr>
                <w:rFonts w:cs="Arial"/>
                <w:lang w:val="es-GT"/>
              </w:rPr>
              <w:t>s</w:t>
            </w:r>
          </w:p>
        </w:tc>
      </w:tr>
      <w:tr w:rsidR="00DB08AF" w:rsidRPr="00FB105A" w14:paraId="01645FB9" w14:textId="77777777" w:rsidTr="00801F3E">
        <w:trPr>
          <w:trHeight w:val="550"/>
        </w:trPr>
        <w:tc>
          <w:tcPr>
            <w:tcW w:w="1768" w:type="pct"/>
            <w:vAlign w:val="center"/>
          </w:tcPr>
          <w:p w14:paraId="045F5C3A" w14:textId="77777777" w:rsidR="00DB08AF" w:rsidRPr="00FB105A" w:rsidRDefault="00DB08AF" w:rsidP="00801F3E">
            <w:pPr>
              <w:pStyle w:val="Default"/>
              <w:rPr>
                <w:sz w:val="22"/>
                <w:szCs w:val="22"/>
                <w:lang w:val="es-GT"/>
              </w:rPr>
            </w:pPr>
            <w:r w:rsidRPr="00FB105A">
              <w:rPr>
                <w:sz w:val="22"/>
                <w:szCs w:val="22"/>
                <w:lang w:val="es-GT"/>
              </w:rPr>
              <w:t xml:space="preserve">Número de requisitos solicitados </w:t>
            </w:r>
          </w:p>
        </w:tc>
        <w:tc>
          <w:tcPr>
            <w:tcW w:w="1077" w:type="pct"/>
            <w:vAlign w:val="center"/>
          </w:tcPr>
          <w:p w14:paraId="5961C53B" w14:textId="5B64D25F" w:rsidR="00DB08AF" w:rsidRPr="00FB105A" w:rsidRDefault="00430DE0" w:rsidP="00801F3E">
            <w:pPr>
              <w:jc w:val="center"/>
              <w:rPr>
                <w:rFonts w:cs="Arial"/>
                <w:lang w:val="es-GT"/>
              </w:rPr>
            </w:pPr>
            <w:r>
              <w:rPr>
                <w:rFonts w:cs="Arial"/>
                <w:lang w:val="es-GT"/>
              </w:rPr>
              <w:t xml:space="preserve">2 </w:t>
            </w:r>
          </w:p>
        </w:tc>
        <w:tc>
          <w:tcPr>
            <w:tcW w:w="1001" w:type="pct"/>
            <w:vAlign w:val="center"/>
          </w:tcPr>
          <w:p w14:paraId="16D85010" w14:textId="6B313FAD" w:rsidR="00DB08AF" w:rsidRPr="00FB105A" w:rsidRDefault="00430DE0" w:rsidP="00801F3E">
            <w:pPr>
              <w:jc w:val="center"/>
              <w:rPr>
                <w:rFonts w:cs="Arial"/>
                <w:lang w:val="es-GT"/>
              </w:rPr>
            </w:pPr>
            <w:r>
              <w:rPr>
                <w:rFonts w:cs="Arial"/>
                <w:lang w:val="es-GT"/>
              </w:rPr>
              <w:t xml:space="preserve">2 </w:t>
            </w:r>
          </w:p>
        </w:tc>
        <w:tc>
          <w:tcPr>
            <w:tcW w:w="1154" w:type="pct"/>
            <w:vAlign w:val="center"/>
          </w:tcPr>
          <w:p w14:paraId="0384314F" w14:textId="77777777" w:rsidR="00DB08AF" w:rsidRPr="00FB105A" w:rsidRDefault="00DB08AF" w:rsidP="00801F3E">
            <w:pPr>
              <w:jc w:val="center"/>
              <w:rPr>
                <w:rFonts w:cs="Arial"/>
                <w:lang w:val="es-GT"/>
              </w:rPr>
            </w:pPr>
            <w:r w:rsidRPr="00FB105A">
              <w:rPr>
                <w:rFonts w:cs="Arial"/>
                <w:lang w:val="es-GT"/>
              </w:rPr>
              <w:t>0</w:t>
            </w:r>
          </w:p>
        </w:tc>
      </w:tr>
      <w:tr w:rsidR="00DB08AF" w:rsidRPr="00FB105A" w14:paraId="5E2BE2E4" w14:textId="77777777" w:rsidTr="00801F3E">
        <w:trPr>
          <w:trHeight w:val="476"/>
        </w:trPr>
        <w:tc>
          <w:tcPr>
            <w:tcW w:w="1768" w:type="pct"/>
            <w:vAlign w:val="center"/>
          </w:tcPr>
          <w:p w14:paraId="02B8DC48" w14:textId="45E77089" w:rsidR="00DB08AF" w:rsidRPr="00FB105A" w:rsidRDefault="00DB08AF" w:rsidP="00801F3E">
            <w:pPr>
              <w:rPr>
                <w:rFonts w:cs="Arial"/>
                <w:lang w:val="es-GT"/>
              </w:rPr>
            </w:pPr>
            <w:r w:rsidRPr="00FB105A">
              <w:rPr>
                <w:rFonts w:cs="Arial"/>
                <w:lang w:val="es-GT"/>
              </w:rPr>
              <w:t>Costo al usuario</w:t>
            </w:r>
          </w:p>
        </w:tc>
        <w:tc>
          <w:tcPr>
            <w:tcW w:w="1077" w:type="pct"/>
            <w:vAlign w:val="center"/>
          </w:tcPr>
          <w:p w14:paraId="08E75FBF" w14:textId="77777777" w:rsidR="00DB08AF" w:rsidRPr="00FB105A" w:rsidRDefault="00DB08AF" w:rsidP="00801F3E">
            <w:pPr>
              <w:jc w:val="center"/>
              <w:rPr>
                <w:rFonts w:cs="Arial"/>
                <w:lang w:val="es-GT"/>
              </w:rPr>
            </w:pPr>
            <w:r w:rsidRPr="00FB105A">
              <w:rPr>
                <w:rFonts w:cs="Arial"/>
                <w:lang w:val="es-GT"/>
              </w:rPr>
              <w:t>0</w:t>
            </w:r>
          </w:p>
        </w:tc>
        <w:tc>
          <w:tcPr>
            <w:tcW w:w="1001" w:type="pct"/>
            <w:vAlign w:val="center"/>
          </w:tcPr>
          <w:p w14:paraId="2F50DA18" w14:textId="77777777" w:rsidR="00DB08AF" w:rsidRPr="00FB105A" w:rsidRDefault="00DB08AF" w:rsidP="00801F3E">
            <w:pPr>
              <w:jc w:val="center"/>
              <w:rPr>
                <w:rFonts w:cs="Arial"/>
                <w:lang w:val="es-GT"/>
              </w:rPr>
            </w:pPr>
            <w:r w:rsidRPr="00FB105A">
              <w:rPr>
                <w:rFonts w:cs="Arial"/>
                <w:lang w:val="es-GT"/>
              </w:rPr>
              <w:t>0</w:t>
            </w:r>
          </w:p>
        </w:tc>
        <w:tc>
          <w:tcPr>
            <w:tcW w:w="1154" w:type="pct"/>
            <w:vAlign w:val="center"/>
          </w:tcPr>
          <w:p w14:paraId="4BCBA2A8" w14:textId="77777777" w:rsidR="00DB08AF" w:rsidRPr="00FB105A" w:rsidRDefault="00DB08AF" w:rsidP="00801F3E">
            <w:pPr>
              <w:jc w:val="center"/>
              <w:rPr>
                <w:rFonts w:cs="Arial"/>
                <w:lang w:val="es-GT"/>
              </w:rPr>
            </w:pPr>
            <w:r w:rsidRPr="00FB105A">
              <w:rPr>
                <w:rFonts w:cs="Arial"/>
                <w:lang w:val="es-GT"/>
              </w:rPr>
              <w:t>0</w:t>
            </w:r>
          </w:p>
        </w:tc>
      </w:tr>
      <w:tr w:rsidR="00DB08AF" w:rsidRPr="00FB105A" w14:paraId="5E7CD5CC" w14:textId="77777777" w:rsidTr="00801F3E">
        <w:trPr>
          <w:trHeight w:val="508"/>
        </w:trPr>
        <w:tc>
          <w:tcPr>
            <w:tcW w:w="1768" w:type="pct"/>
            <w:vAlign w:val="center"/>
          </w:tcPr>
          <w:p w14:paraId="54AC3931" w14:textId="77777777" w:rsidR="00DB08AF" w:rsidRPr="00FB105A" w:rsidRDefault="00DB08AF" w:rsidP="00801F3E">
            <w:pPr>
              <w:rPr>
                <w:rFonts w:cs="Arial"/>
                <w:lang w:val="es-GT"/>
              </w:rPr>
            </w:pPr>
            <w:r w:rsidRPr="00FB105A">
              <w:rPr>
                <w:rFonts w:cs="Arial"/>
                <w:lang w:val="es-GT"/>
              </w:rPr>
              <w:t>Cantidad de áreas participantes</w:t>
            </w:r>
          </w:p>
        </w:tc>
        <w:tc>
          <w:tcPr>
            <w:tcW w:w="1077" w:type="pct"/>
            <w:vAlign w:val="center"/>
          </w:tcPr>
          <w:p w14:paraId="6E1AEA02" w14:textId="08562451" w:rsidR="00DB08AF" w:rsidRPr="00FB105A" w:rsidRDefault="00D06356" w:rsidP="00801F3E">
            <w:pPr>
              <w:jc w:val="center"/>
              <w:rPr>
                <w:rFonts w:cs="Arial"/>
                <w:lang w:val="es-GT"/>
              </w:rPr>
            </w:pPr>
            <w:r>
              <w:rPr>
                <w:rFonts w:cs="Arial"/>
                <w:lang w:val="es-GT"/>
              </w:rPr>
              <w:t>2</w:t>
            </w:r>
          </w:p>
        </w:tc>
        <w:tc>
          <w:tcPr>
            <w:tcW w:w="1001" w:type="pct"/>
            <w:vAlign w:val="center"/>
          </w:tcPr>
          <w:p w14:paraId="19904D6F" w14:textId="25B9145D" w:rsidR="00DB08AF" w:rsidRPr="00FB105A" w:rsidRDefault="00D06356" w:rsidP="00801F3E">
            <w:pPr>
              <w:jc w:val="center"/>
              <w:rPr>
                <w:rFonts w:cs="Arial"/>
                <w:lang w:val="es-GT"/>
              </w:rPr>
            </w:pPr>
            <w:r>
              <w:rPr>
                <w:rFonts w:cs="Arial"/>
                <w:lang w:val="es-GT"/>
              </w:rPr>
              <w:t>2</w:t>
            </w:r>
          </w:p>
        </w:tc>
        <w:tc>
          <w:tcPr>
            <w:tcW w:w="1154" w:type="pct"/>
            <w:vAlign w:val="center"/>
          </w:tcPr>
          <w:p w14:paraId="4FF754CB" w14:textId="77777777" w:rsidR="00DB08AF" w:rsidRPr="00FB105A" w:rsidRDefault="00DB08AF" w:rsidP="00801F3E">
            <w:pPr>
              <w:jc w:val="center"/>
              <w:rPr>
                <w:rFonts w:cs="Arial"/>
                <w:lang w:val="es-GT"/>
              </w:rPr>
            </w:pPr>
            <w:r w:rsidRPr="00FB105A">
              <w:rPr>
                <w:rFonts w:cs="Arial"/>
                <w:lang w:val="es-GT"/>
              </w:rPr>
              <w:t>0</w:t>
            </w:r>
          </w:p>
        </w:tc>
      </w:tr>
      <w:tr w:rsidR="00DB08AF" w:rsidRPr="00FB105A" w14:paraId="2DFD56C6" w14:textId="77777777" w:rsidTr="00801F3E">
        <w:trPr>
          <w:trHeight w:val="553"/>
        </w:trPr>
        <w:tc>
          <w:tcPr>
            <w:tcW w:w="1768" w:type="pct"/>
            <w:vAlign w:val="center"/>
          </w:tcPr>
          <w:p w14:paraId="7622DC15" w14:textId="77777777" w:rsidR="00DB08AF" w:rsidRPr="00FB105A" w:rsidRDefault="00DB08AF" w:rsidP="00801F3E">
            <w:pPr>
              <w:rPr>
                <w:rFonts w:cs="Arial"/>
                <w:lang w:val="es-GT"/>
              </w:rPr>
            </w:pPr>
            <w:r w:rsidRPr="00FB105A">
              <w:rPr>
                <w:rFonts w:cs="Arial"/>
                <w:lang w:val="es-GT"/>
              </w:rPr>
              <w:t>Número de personas involucradas</w:t>
            </w:r>
          </w:p>
        </w:tc>
        <w:tc>
          <w:tcPr>
            <w:tcW w:w="1077" w:type="pct"/>
            <w:vAlign w:val="center"/>
          </w:tcPr>
          <w:p w14:paraId="3261FDD4" w14:textId="618A1927" w:rsidR="00DB08AF" w:rsidRPr="00FB105A" w:rsidRDefault="007459FD" w:rsidP="00801F3E">
            <w:pPr>
              <w:jc w:val="center"/>
              <w:rPr>
                <w:rFonts w:cs="Arial"/>
                <w:lang w:val="es-GT"/>
              </w:rPr>
            </w:pPr>
            <w:r>
              <w:rPr>
                <w:rFonts w:cs="Arial"/>
                <w:lang w:val="es-GT"/>
              </w:rPr>
              <w:t>2</w:t>
            </w:r>
          </w:p>
        </w:tc>
        <w:tc>
          <w:tcPr>
            <w:tcW w:w="1001" w:type="pct"/>
            <w:vAlign w:val="center"/>
          </w:tcPr>
          <w:p w14:paraId="74536C94" w14:textId="09F3E5E2" w:rsidR="00DB08AF" w:rsidRPr="00FB105A" w:rsidRDefault="007459FD" w:rsidP="00801F3E">
            <w:pPr>
              <w:jc w:val="center"/>
              <w:rPr>
                <w:rFonts w:cs="Arial"/>
                <w:lang w:val="es-GT"/>
              </w:rPr>
            </w:pPr>
            <w:r>
              <w:rPr>
                <w:rFonts w:cs="Arial"/>
                <w:lang w:val="es-GT"/>
              </w:rPr>
              <w:t>2</w:t>
            </w:r>
          </w:p>
        </w:tc>
        <w:tc>
          <w:tcPr>
            <w:tcW w:w="1154" w:type="pct"/>
            <w:vAlign w:val="center"/>
          </w:tcPr>
          <w:p w14:paraId="3F795D4E" w14:textId="77777777" w:rsidR="00DB08AF" w:rsidRPr="00FB105A" w:rsidRDefault="00DB08AF" w:rsidP="00801F3E">
            <w:pPr>
              <w:jc w:val="center"/>
              <w:rPr>
                <w:rFonts w:cs="Arial"/>
                <w:lang w:val="es-GT"/>
              </w:rPr>
            </w:pPr>
            <w:r w:rsidRPr="00FB105A">
              <w:rPr>
                <w:rFonts w:cs="Arial"/>
                <w:lang w:val="es-GT"/>
              </w:rPr>
              <w:t>0</w:t>
            </w:r>
          </w:p>
        </w:tc>
      </w:tr>
      <w:tr w:rsidR="00DB08AF" w:rsidRPr="00FB105A" w14:paraId="70FFF710" w14:textId="77777777" w:rsidTr="00801F3E">
        <w:trPr>
          <w:trHeight w:val="561"/>
        </w:trPr>
        <w:tc>
          <w:tcPr>
            <w:tcW w:w="1768" w:type="pct"/>
            <w:vAlign w:val="center"/>
          </w:tcPr>
          <w:p w14:paraId="6AF6B0CF" w14:textId="6CC6B41D" w:rsidR="00DB08AF" w:rsidRPr="00FB105A" w:rsidRDefault="00DB08AF" w:rsidP="00801F3E">
            <w:pPr>
              <w:rPr>
                <w:rFonts w:cs="Arial"/>
                <w:lang w:val="es-GT"/>
              </w:rPr>
            </w:pPr>
            <w:r w:rsidRPr="00FB105A">
              <w:rPr>
                <w:rFonts w:cs="Arial"/>
                <w:lang w:val="es-GT"/>
              </w:rPr>
              <w:t>Participación de otras instituciones</w:t>
            </w:r>
          </w:p>
        </w:tc>
        <w:tc>
          <w:tcPr>
            <w:tcW w:w="1077" w:type="pct"/>
            <w:vAlign w:val="center"/>
          </w:tcPr>
          <w:p w14:paraId="14E9EEF6" w14:textId="77777777" w:rsidR="00DB08AF" w:rsidRPr="00FB105A" w:rsidRDefault="00DB08AF" w:rsidP="00801F3E">
            <w:pPr>
              <w:jc w:val="center"/>
              <w:rPr>
                <w:rFonts w:cs="Arial"/>
                <w:lang w:val="es-GT"/>
              </w:rPr>
            </w:pPr>
            <w:r w:rsidRPr="00FB105A">
              <w:rPr>
                <w:rFonts w:cs="Arial"/>
                <w:lang w:val="es-GT"/>
              </w:rPr>
              <w:t>0</w:t>
            </w:r>
          </w:p>
        </w:tc>
        <w:tc>
          <w:tcPr>
            <w:tcW w:w="1001" w:type="pct"/>
            <w:vAlign w:val="center"/>
          </w:tcPr>
          <w:p w14:paraId="6D810D49" w14:textId="77777777" w:rsidR="00DB08AF" w:rsidRPr="00FB105A" w:rsidRDefault="00DB08AF" w:rsidP="00801F3E">
            <w:pPr>
              <w:jc w:val="center"/>
              <w:rPr>
                <w:rFonts w:cs="Arial"/>
                <w:lang w:val="es-GT"/>
              </w:rPr>
            </w:pPr>
            <w:r w:rsidRPr="00FB105A">
              <w:rPr>
                <w:rFonts w:cs="Arial"/>
                <w:lang w:val="es-GT"/>
              </w:rPr>
              <w:t>0</w:t>
            </w:r>
          </w:p>
        </w:tc>
        <w:tc>
          <w:tcPr>
            <w:tcW w:w="1154" w:type="pct"/>
            <w:vAlign w:val="center"/>
          </w:tcPr>
          <w:p w14:paraId="0AE79306" w14:textId="77777777" w:rsidR="00DB08AF" w:rsidRPr="00FB105A" w:rsidRDefault="00DB08AF" w:rsidP="00801F3E">
            <w:pPr>
              <w:jc w:val="center"/>
              <w:rPr>
                <w:rFonts w:cs="Arial"/>
                <w:lang w:val="es-GT"/>
              </w:rPr>
            </w:pPr>
            <w:r w:rsidRPr="00FB105A">
              <w:rPr>
                <w:rFonts w:cs="Arial"/>
                <w:lang w:val="es-GT"/>
              </w:rPr>
              <w:t>0</w:t>
            </w:r>
          </w:p>
        </w:tc>
      </w:tr>
      <w:tr w:rsidR="00DB08AF" w:rsidRPr="00FB105A" w14:paraId="687F1CEA" w14:textId="77777777" w:rsidTr="00801F3E">
        <w:trPr>
          <w:trHeight w:val="561"/>
        </w:trPr>
        <w:tc>
          <w:tcPr>
            <w:tcW w:w="1768" w:type="pct"/>
            <w:vAlign w:val="center"/>
          </w:tcPr>
          <w:p w14:paraId="26B60F42" w14:textId="77777777" w:rsidR="00DB08AF" w:rsidRPr="00FB105A" w:rsidRDefault="00DB08AF" w:rsidP="00801F3E">
            <w:pPr>
              <w:rPr>
                <w:rFonts w:cs="Arial"/>
                <w:lang w:val="es-GT"/>
              </w:rPr>
            </w:pPr>
            <w:r w:rsidRPr="00FB105A">
              <w:rPr>
                <w:rFonts w:cs="Arial"/>
                <w:lang w:val="es-GT"/>
              </w:rPr>
              <w:t>Trámites realizados</w:t>
            </w:r>
          </w:p>
        </w:tc>
        <w:tc>
          <w:tcPr>
            <w:tcW w:w="1077" w:type="pct"/>
            <w:vAlign w:val="center"/>
          </w:tcPr>
          <w:p w14:paraId="317426ED" w14:textId="05C61A3F" w:rsidR="00DB08AF" w:rsidRPr="00FB105A" w:rsidRDefault="00F6279A" w:rsidP="00801F3E">
            <w:pPr>
              <w:jc w:val="center"/>
              <w:rPr>
                <w:rFonts w:cs="Arial"/>
                <w:lang w:val="es-GT"/>
              </w:rPr>
            </w:pPr>
            <w:r>
              <w:rPr>
                <w:rFonts w:cs="Arial"/>
                <w:lang w:val="es-GT"/>
              </w:rPr>
              <w:t>1</w:t>
            </w:r>
          </w:p>
        </w:tc>
        <w:tc>
          <w:tcPr>
            <w:tcW w:w="1001" w:type="pct"/>
            <w:vAlign w:val="center"/>
          </w:tcPr>
          <w:p w14:paraId="500624AB" w14:textId="6ACD045E" w:rsidR="00DB08AF" w:rsidRPr="00FB105A" w:rsidRDefault="00F6279A" w:rsidP="00801F3E">
            <w:pPr>
              <w:jc w:val="center"/>
              <w:rPr>
                <w:rFonts w:cs="Arial"/>
                <w:lang w:val="es-GT"/>
              </w:rPr>
            </w:pPr>
            <w:r>
              <w:rPr>
                <w:rFonts w:cs="Arial"/>
                <w:lang w:val="es-GT"/>
              </w:rPr>
              <w:t>1</w:t>
            </w:r>
          </w:p>
        </w:tc>
        <w:tc>
          <w:tcPr>
            <w:tcW w:w="1154" w:type="pct"/>
            <w:vAlign w:val="center"/>
          </w:tcPr>
          <w:p w14:paraId="16B99468" w14:textId="77777777" w:rsidR="00DB08AF" w:rsidRPr="00FB105A" w:rsidRDefault="00DB08AF" w:rsidP="00801F3E">
            <w:pPr>
              <w:jc w:val="center"/>
              <w:rPr>
                <w:rFonts w:cs="Arial"/>
                <w:lang w:val="es-GT"/>
              </w:rPr>
            </w:pPr>
            <w:r w:rsidRPr="00FB105A">
              <w:rPr>
                <w:rFonts w:cs="Arial"/>
                <w:lang w:val="es-GT"/>
              </w:rPr>
              <w:t>0</w:t>
            </w:r>
          </w:p>
        </w:tc>
      </w:tr>
    </w:tbl>
    <w:p w14:paraId="6F85339E" w14:textId="77777777" w:rsidR="00DB08AF" w:rsidRPr="00FB105A" w:rsidRDefault="00DB08AF" w:rsidP="00DB08AF"/>
    <w:p w14:paraId="641A22D7" w14:textId="77777777" w:rsidR="00DB08AF" w:rsidRPr="00FB105A" w:rsidRDefault="00DB08AF" w:rsidP="00DB08A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49"/>
        <w:gridCol w:w="5779"/>
      </w:tblGrid>
      <w:tr w:rsidR="00DB08AF" w:rsidRPr="00FB105A" w14:paraId="259D2656" w14:textId="77777777" w:rsidTr="00801F3E">
        <w:tc>
          <w:tcPr>
            <w:tcW w:w="3235" w:type="dxa"/>
            <w:shd w:val="clear" w:color="auto" w:fill="2E74B5" w:themeFill="accent1" w:themeFillShade="BF"/>
          </w:tcPr>
          <w:p w14:paraId="59B7886A" w14:textId="77777777" w:rsidR="00DB08AF" w:rsidRPr="00FB105A" w:rsidRDefault="00DB08AF" w:rsidP="00801F3E">
            <w:pPr>
              <w:spacing w:before="60" w:after="60"/>
              <w:rPr>
                <w:rFonts w:cs="Arial"/>
                <w:b/>
                <w:bCs/>
                <w:color w:val="FFFFFF" w:themeColor="background1"/>
                <w:lang w:val="es-GT"/>
              </w:rPr>
            </w:pPr>
            <w:r w:rsidRPr="00FB105A">
              <w:rPr>
                <w:rFonts w:cs="Arial"/>
                <w:b/>
                <w:bCs/>
                <w:color w:val="FFFFFF" w:themeColor="background1"/>
                <w:lang w:val="es-GT"/>
              </w:rPr>
              <w:t>Base Legal</w:t>
            </w:r>
          </w:p>
        </w:tc>
        <w:tc>
          <w:tcPr>
            <w:tcW w:w="6115" w:type="dxa"/>
            <w:shd w:val="clear" w:color="auto" w:fill="auto"/>
          </w:tcPr>
          <w:p w14:paraId="70F94370" w14:textId="77777777" w:rsidR="00DB08AF" w:rsidRPr="00FB105A" w:rsidRDefault="00DB08AF" w:rsidP="00DB08AF">
            <w:pPr>
              <w:pStyle w:val="Prrafodelista"/>
              <w:numPr>
                <w:ilvl w:val="0"/>
                <w:numId w:val="1"/>
              </w:numPr>
              <w:spacing w:before="60" w:after="60"/>
              <w:rPr>
                <w:lang w:val="es-GT"/>
              </w:rPr>
            </w:pPr>
            <w:r w:rsidRPr="00FB105A">
              <w:rPr>
                <w:lang w:val="es-GT"/>
              </w:rPr>
              <w:t>Decreto No.60-2005 del Congreso de la República de Guatemala, declarando el acervo bibliográfico y documental “Patrimonio Nacional y Cultural del Pueblo de Guatemala”</w:t>
            </w:r>
          </w:p>
        </w:tc>
      </w:tr>
    </w:tbl>
    <w:p w14:paraId="18D47475" w14:textId="77777777" w:rsidR="00DB08AF" w:rsidRPr="00FB105A" w:rsidRDefault="00DB08AF" w:rsidP="00DB08AF"/>
    <w:p w14:paraId="29845D5C" w14:textId="77777777" w:rsidR="00DB08AF" w:rsidRPr="00FB105A" w:rsidRDefault="00DB08AF" w:rsidP="00DB08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b/>
          <w:bCs/>
          <w:sz w:val="18"/>
          <w:szCs w:val="18"/>
        </w:rPr>
      </w:pPr>
      <w:r w:rsidRPr="00FB105A">
        <w:rPr>
          <w:rFonts w:cs="Arial"/>
          <w:b/>
          <w:bCs/>
          <w:sz w:val="18"/>
          <w:szCs w:val="18"/>
        </w:rPr>
        <w:t>Decreto 5-2021 “LEY PARA LA SIMPLIFICACIÓN DE REQUISITOS Y TRÁMITES ADMINISTRATIVOS”</w:t>
      </w:r>
    </w:p>
    <w:p w14:paraId="55FE5661" w14:textId="77777777" w:rsidR="00DB08AF" w:rsidRPr="00FB105A" w:rsidRDefault="00DB08AF" w:rsidP="00DB08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18"/>
          <w:szCs w:val="18"/>
        </w:rPr>
      </w:pPr>
      <w:r w:rsidRPr="00FB105A">
        <w:rPr>
          <w:rFonts w:cs="Arial"/>
          <w:b/>
          <w:bCs/>
          <w:sz w:val="18"/>
          <w:szCs w:val="18"/>
        </w:rPr>
        <w:t xml:space="preserve">Artículo 10. Transparencia. </w:t>
      </w:r>
      <w:r w:rsidRPr="00FB105A">
        <w:rPr>
          <w:rFonts w:cs="Arial"/>
          <w:sz w:val="18"/>
          <w:szCs w:val="18"/>
        </w:rPr>
        <w:t>Previo a la creación o modificación de un trámite administrativo, y de conformidad con el artículo 5 de la presente ley, la dependencia deberá publicar en internet con un mes de anticipación, la propuesta del nuevo procedimiento, desde el punto de vista del usuario, con el objeto de darlo a conocer y recibir observaciones.</w:t>
      </w:r>
    </w:p>
    <w:p w14:paraId="1944BDC7" w14:textId="77777777" w:rsidR="00DB08AF" w:rsidRPr="00FB105A" w:rsidRDefault="00DB08AF" w:rsidP="00DB08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40" w:lineRule="auto"/>
        <w:jc w:val="left"/>
        <w:rPr>
          <w:rFonts w:cs="Arial"/>
          <w:sz w:val="18"/>
          <w:szCs w:val="18"/>
        </w:rPr>
      </w:pPr>
      <w:r w:rsidRPr="00FB105A">
        <w:rPr>
          <w:rFonts w:cs="Arial"/>
          <w:sz w:val="18"/>
          <w:szCs w:val="18"/>
        </w:rPr>
        <w:t>La aplicación del presente artículo se realizará sin perjuicio de otros mecanismos de participación ciudadana, de recopilación de información y/o de medición de satisfacción de los usuarios.</w:t>
      </w:r>
    </w:p>
    <w:sectPr w:rsidR="00DB08AF" w:rsidRPr="00FB105A" w:rsidSect="00241BAA">
      <w:headerReference w:type="default" r:id="rId8"/>
      <w:footerReference w:type="default" r:id="rId9"/>
      <w:pgSz w:w="12240" w:h="15840"/>
      <w:pgMar w:top="216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D968AE" w14:textId="77777777" w:rsidR="00EF70FD" w:rsidRDefault="00EF70FD" w:rsidP="00A37CC4">
      <w:pPr>
        <w:spacing w:line="240" w:lineRule="auto"/>
      </w:pPr>
      <w:r>
        <w:separator/>
      </w:r>
    </w:p>
  </w:endnote>
  <w:endnote w:type="continuationSeparator" w:id="0">
    <w:p w14:paraId="09039814" w14:textId="77777777" w:rsidR="00EF70FD" w:rsidRDefault="00EF70FD" w:rsidP="00A37CC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062F7" w14:textId="6EA06575" w:rsidR="00241BAA" w:rsidRDefault="00737B38">
    <w:pPr>
      <w:pStyle w:val="Piedepgina"/>
    </w:pPr>
    <w:r w:rsidRPr="00AA41E7"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A6136C9" wp14:editId="7503D576">
              <wp:simplePos x="0" y="0"/>
              <wp:positionH relativeFrom="margin">
                <wp:posOffset>171450</wp:posOffset>
              </wp:positionH>
              <wp:positionV relativeFrom="paragraph">
                <wp:posOffset>-283845</wp:posOffset>
              </wp:positionV>
              <wp:extent cx="5595620" cy="708264"/>
              <wp:effectExtent l="0" t="0" r="0" b="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595620" cy="70826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70079" w14:textId="042F1A26" w:rsidR="00737B38" w:rsidRPr="005232D2" w:rsidRDefault="00737B38" w:rsidP="00737B38">
                          <w:pPr>
                            <w:snapToGrid w:val="0"/>
                            <w:jc w:val="center"/>
                            <w:rPr>
                              <w:rFonts w:ascii="Montserrat Medium" w:hAnsi="Montserrat Medium"/>
                              <w:color w:val="0E1538"/>
                              <w:sz w:val="20"/>
                              <w:szCs w:val="20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6136C9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left:0;text-align:left;margin-left:13.5pt;margin-top:-22.35pt;width:440.6pt;height:55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" filled="f" stroked="f" strokeweight=".5pt">
              <v:textbox>
                <w:txbxContent>
                  <w:p w14:paraId="78570079" w14:textId="042F1A26" w:rsidR="00737B38" w:rsidRPr="005232D2" w:rsidRDefault="00737B38" w:rsidP="00737B38">
                    <w:pPr>
                      <w:snapToGrid w:val="0"/>
                      <w:jc w:val="center"/>
                      <w:rPr>
                        <w:rFonts w:ascii="Montserrat Medium" w:hAnsi="Montserrat Medium"/>
                        <w:color w:val="0E1538"/>
                        <w:sz w:val="20"/>
                        <w:szCs w:val="20"/>
                        <w:lang w:val="es-E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8005E7" w14:textId="77777777" w:rsidR="00EF70FD" w:rsidRDefault="00EF70FD" w:rsidP="00A37CC4">
      <w:pPr>
        <w:spacing w:line="240" w:lineRule="auto"/>
      </w:pPr>
      <w:r>
        <w:separator/>
      </w:r>
    </w:p>
  </w:footnote>
  <w:footnote w:type="continuationSeparator" w:id="0">
    <w:p w14:paraId="7A046C97" w14:textId="77777777" w:rsidR="00EF70FD" w:rsidRDefault="00EF70FD" w:rsidP="00A37CC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9BD77" w14:textId="7441D9A2" w:rsidR="00241BAA" w:rsidRDefault="000C763A">
    <w:pPr>
      <w:pStyle w:val="Encabezado"/>
    </w:pPr>
    <w:r w:rsidRPr="00E27AFF">
      <w:rPr>
        <w:noProof/>
        <w:lang w:val="en-US"/>
      </w:rPr>
      <w:drawing>
        <wp:anchor distT="0" distB="0" distL="114300" distR="114300" simplePos="0" relativeHeight="251663360" behindDoc="1" locked="0" layoutInCell="1" allowOverlap="1" wp14:anchorId="1D470EF2" wp14:editId="34856DCE">
          <wp:simplePos x="0" y="0"/>
          <wp:positionH relativeFrom="margin">
            <wp:posOffset>-375285</wp:posOffset>
          </wp:positionH>
          <wp:positionV relativeFrom="paragraph">
            <wp:posOffset>-154305</wp:posOffset>
          </wp:positionV>
          <wp:extent cx="6658610" cy="9144000"/>
          <wp:effectExtent l="0" t="0" r="889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868413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8610" cy="914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630D1"/>
    <w:multiLevelType w:val="hybridMultilevel"/>
    <w:tmpl w:val="FEEC47C6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EAE2469"/>
    <w:multiLevelType w:val="hybridMultilevel"/>
    <w:tmpl w:val="705614E6"/>
    <w:lvl w:ilvl="0" w:tplc="2EACC33C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08AF"/>
    <w:rsid w:val="0007060A"/>
    <w:rsid w:val="000A3AB1"/>
    <w:rsid w:val="000C763A"/>
    <w:rsid w:val="000E6935"/>
    <w:rsid w:val="000E7B6D"/>
    <w:rsid w:val="00142038"/>
    <w:rsid w:val="00151D7D"/>
    <w:rsid w:val="001D0A9A"/>
    <w:rsid w:val="002003E2"/>
    <w:rsid w:val="00241BAA"/>
    <w:rsid w:val="0029286A"/>
    <w:rsid w:val="002A4604"/>
    <w:rsid w:val="002D4242"/>
    <w:rsid w:val="002D4273"/>
    <w:rsid w:val="002E5491"/>
    <w:rsid w:val="00334A85"/>
    <w:rsid w:val="00377290"/>
    <w:rsid w:val="003A764F"/>
    <w:rsid w:val="0041642C"/>
    <w:rsid w:val="00430DE0"/>
    <w:rsid w:val="00457717"/>
    <w:rsid w:val="00481F17"/>
    <w:rsid w:val="004D1760"/>
    <w:rsid w:val="004E4B77"/>
    <w:rsid w:val="004F422E"/>
    <w:rsid w:val="00533865"/>
    <w:rsid w:val="00562F4D"/>
    <w:rsid w:val="005A5701"/>
    <w:rsid w:val="005D6CCF"/>
    <w:rsid w:val="005E7DAF"/>
    <w:rsid w:val="00624FF3"/>
    <w:rsid w:val="006A620F"/>
    <w:rsid w:val="00724924"/>
    <w:rsid w:val="00737B38"/>
    <w:rsid w:val="007459FD"/>
    <w:rsid w:val="007851DC"/>
    <w:rsid w:val="007B4229"/>
    <w:rsid w:val="00807497"/>
    <w:rsid w:val="00820BA5"/>
    <w:rsid w:val="00820BB6"/>
    <w:rsid w:val="0084548B"/>
    <w:rsid w:val="00866B32"/>
    <w:rsid w:val="00897C9F"/>
    <w:rsid w:val="008D7973"/>
    <w:rsid w:val="008E40C3"/>
    <w:rsid w:val="00954D45"/>
    <w:rsid w:val="009910D9"/>
    <w:rsid w:val="009C5B35"/>
    <w:rsid w:val="00A37CC4"/>
    <w:rsid w:val="00A41934"/>
    <w:rsid w:val="00A44B72"/>
    <w:rsid w:val="00A46123"/>
    <w:rsid w:val="00A73ACD"/>
    <w:rsid w:val="00A96DA0"/>
    <w:rsid w:val="00AA4733"/>
    <w:rsid w:val="00B0127E"/>
    <w:rsid w:val="00B55CF2"/>
    <w:rsid w:val="00BD3FE1"/>
    <w:rsid w:val="00C33BA6"/>
    <w:rsid w:val="00C47EAD"/>
    <w:rsid w:val="00CC212A"/>
    <w:rsid w:val="00CF0D5E"/>
    <w:rsid w:val="00D06356"/>
    <w:rsid w:val="00D30EA7"/>
    <w:rsid w:val="00D8019A"/>
    <w:rsid w:val="00DB08AF"/>
    <w:rsid w:val="00E25361"/>
    <w:rsid w:val="00E2685F"/>
    <w:rsid w:val="00E53B55"/>
    <w:rsid w:val="00E6478C"/>
    <w:rsid w:val="00EF70FD"/>
    <w:rsid w:val="00F6279A"/>
    <w:rsid w:val="00FA5C0A"/>
    <w:rsid w:val="00FB105A"/>
    <w:rsid w:val="00FB34B2"/>
    <w:rsid w:val="00FB3E80"/>
    <w:rsid w:val="00FB5BAF"/>
    <w:rsid w:val="00FC7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8C5DDB1"/>
  <w15:chartTrackingRefBased/>
  <w15:docId w15:val="{8880B5D9-12AF-445C-A380-5208D038C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08AF"/>
    <w:pPr>
      <w:spacing w:after="0"/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link w:val="Ttulo1Car"/>
    <w:uiPriority w:val="9"/>
    <w:qFormat/>
    <w:rsid w:val="00DB08A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B08A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aconcuadrcula">
    <w:name w:val="Table Grid"/>
    <w:basedOn w:val="Tablanormal"/>
    <w:uiPriority w:val="39"/>
    <w:rsid w:val="00DB08A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Lista i"/>
    <w:basedOn w:val="Normal"/>
    <w:link w:val="PrrafodelistaCar"/>
    <w:uiPriority w:val="34"/>
    <w:qFormat/>
    <w:rsid w:val="00DB08AF"/>
    <w:pPr>
      <w:spacing w:after="160"/>
      <w:ind w:left="720"/>
      <w:contextualSpacing/>
      <w:jc w:val="left"/>
    </w:pPr>
    <w:rPr>
      <w:rFonts w:asciiTheme="minorHAnsi" w:hAnsiTheme="minorHAnsi"/>
    </w:rPr>
  </w:style>
  <w:style w:type="paragraph" w:styleId="Sinespaciado">
    <w:name w:val="No Spacing"/>
    <w:uiPriority w:val="1"/>
    <w:qFormat/>
    <w:rsid w:val="00DB08A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DB08A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PrrafodelistaCar">
    <w:name w:val="Párrafo de lista Car"/>
    <w:aliases w:val="Lista i Car"/>
    <w:link w:val="Prrafodelista"/>
    <w:uiPriority w:val="34"/>
    <w:qFormat/>
    <w:rsid w:val="00DB08AF"/>
  </w:style>
  <w:style w:type="paragraph" w:styleId="Revisin">
    <w:name w:val="Revision"/>
    <w:hidden/>
    <w:uiPriority w:val="99"/>
    <w:semiHidden/>
    <w:rsid w:val="00457717"/>
    <w:pPr>
      <w:spacing w:after="0" w:line="240" w:lineRule="auto"/>
    </w:pPr>
    <w:rPr>
      <w:rFonts w:ascii="Arial" w:hAnsi="Arial"/>
    </w:rPr>
  </w:style>
  <w:style w:type="character" w:styleId="Refdecomentario">
    <w:name w:val="annotation reference"/>
    <w:basedOn w:val="Fuentedeprrafopredeter"/>
    <w:uiPriority w:val="99"/>
    <w:semiHidden/>
    <w:unhideWhenUsed/>
    <w:rsid w:val="00151D7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51D7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51D7D"/>
    <w:rPr>
      <w:rFonts w:ascii="Arial" w:hAnsi="Arial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51D7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51D7D"/>
    <w:rPr>
      <w:rFonts w:ascii="Arial" w:hAnsi="Arial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1642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642C"/>
    <w:rPr>
      <w:rFonts w:ascii="Segoe UI" w:hAnsi="Segoe UI" w:cs="Segoe UI"/>
      <w:sz w:val="18"/>
      <w:szCs w:val="18"/>
    </w:rPr>
  </w:style>
  <w:style w:type="character" w:styleId="Hipervnculo">
    <w:name w:val="Hyperlink"/>
    <w:uiPriority w:val="99"/>
    <w:unhideWhenUsed/>
    <w:rsid w:val="00E53B55"/>
    <w:rPr>
      <w:color w:val="0563C1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37CC4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37CC4"/>
    <w:rPr>
      <w:rFonts w:ascii="Arial" w:hAnsi="Arial"/>
    </w:rPr>
  </w:style>
  <w:style w:type="paragraph" w:styleId="Piedepgina">
    <w:name w:val="footer"/>
    <w:basedOn w:val="Normal"/>
    <w:link w:val="PiedepginaCar"/>
    <w:uiPriority w:val="99"/>
    <w:unhideWhenUsed/>
    <w:rsid w:val="00A37CC4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37CC4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mcd.gob.gt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3</Pages>
  <Words>625</Words>
  <Characters>3438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Fernando Veliz Tobar</dc:creator>
  <cp:keywords/>
  <dc:description/>
  <cp:lastModifiedBy>Debora Eunice Aguirre Ramírez</cp:lastModifiedBy>
  <cp:revision>33</cp:revision>
  <cp:lastPrinted>2024-04-24T14:13:00Z</cp:lastPrinted>
  <dcterms:created xsi:type="dcterms:W3CDTF">2022-08-16T00:29:00Z</dcterms:created>
  <dcterms:modified xsi:type="dcterms:W3CDTF">2024-08-20T17:31:00Z</dcterms:modified>
</cp:coreProperties>
</file>