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73643" w14:textId="3E745FA7" w:rsidR="0054009A" w:rsidRPr="00C422A0" w:rsidRDefault="00CD053C" w:rsidP="0039715B">
      <w:pPr>
        <w:jc w:val="right"/>
        <w:rPr>
          <w:rFonts w:cs="Arial"/>
        </w:rPr>
      </w:pPr>
      <w:bookmarkStart w:id="0" w:name="_GoBack"/>
      <w:bookmarkEnd w:id="0"/>
      <w:r w:rsidRPr="00C422A0">
        <w:rPr>
          <w:rFonts w:cs="Arial"/>
        </w:rPr>
        <w:t xml:space="preserve">Ref. </w:t>
      </w:r>
      <w:r w:rsidR="00915535" w:rsidRPr="00C422A0">
        <w:rPr>
          <w:rFonts w:cs="Arial"/>
        </w:rPr>
        <w:t xml:space="preserve"> SAT/DGPCYN-008</w:t>
      </w:r>
    </w:p>
    <w:p w14:paraId="2F0D2E02" w14:textId="77777777" w:rsidR="0039715B" w:rsidRPr="00C422A0" w:rsidRDefault="0039715B" w:rsidP="0039715B">
      <w:pPr>
        <w:jc w:val="right"/>
        <w:rPr>
          <w:rFonts w:cs="Arial"/>
        </w:rPr>
      </w:pPr>
    </w:p>
    <w:p w14:paraId="6A3D7316" w14:textId="075C1466" w:rsidR="00EE563A" w:rsidRPr="00C422A0" w:rsidRDefault="00EE563A" w:rsidP="00EE563A">
      <w:pPr>
        <w:pStyle w:val="Ttulo1"/>
        <w:jc w:val="center"/>
        <w:rPr>
          <w:rFonts w:ascii="Arial" w:hAnsi="Arial" w:cs="Arial"/>
          <w:b/>
          <w:bCs/>
        </w:rPr>
      </w:pPr>
      <w:r w:rsidRPr="00C422A0">
        <w:rPr>
          <w:rFonts w:ascii="Arial" w:hAnsi="Arial" w:cs="Arial"/>
          <w:b/>
          <w:bCs/>
        </w:rPr>
        <w:t>FICHA DE SIMPLIFICACIÓN DE TRÁMITES ADMINISTRATIVOS</w:t>
      </w:r>
    </w:p>
    <w:p w14:paraId="6C6EE4E0" w14:textId="77777777" w:rsidR="00EE563A" w:rsidRPr="00C422A0" w:rsidRDefault="00EE563A">
      <w:pPr>
        <w:rPr>
          <w:rFonts w:cs="Arial"/>
        </w:rPr>
      </w:pPr>
    </w:p>
    <w:p w14:paraId="79193500" w14:textId="5C70AEF2" w:rsidR="000B7A3A" w:rsidRPr="00C422A0" w:rsidRDefault="000B7A3A">
      <w:pPr>
        <w:rPr>
          <w:rFonts w:cs="Arial"/>
        </w:rPr>
      </w:pPr>
      <w:r w:rsidRPr="00C422A0">
        <w:rPr>
          <w:rFonts w:cs="Arial"/>
        </w:rPr>
        <w:t>Con base al artículo 10 del Decreto 5-2021 “LEY PARA LA SIMPLIFICACIÓN DE REQUISITOS Y TRÁMITES ADMINISTRATIVOS” este ministerio, prev</w:t>
      </w:r>
      <w:r w:rsidR="00F65034" w:rsidRPr="00C422A0">
        <w:rPr>
          <w:rFonts w:cs="Arial"/>
        </w:rPr>
        <w:t>i</w:t>
      </w:r>
      <w:r w:rsidRPr="00C422A0">
        <w:rPr>
          <w:rFonts w:cs="Arial"/>
        </w:rPr>
        <w:t>o a la creación o modificación del presente trámite administrativo</w:t>
      </w:r>
      <w:r w:rsidR="00AF0194" w:rsidRPr="00C422A0">
        <w:rPr>
          <w:rFonts w:cs="Arial"/>
        </w:rPr>
        <w:t xml:space="preserve">, pone a disposición de los usuarios las modificaciones propuestas </w:t>
      </w:r>
      <w:r w:rsidR="00CA010D" w:rsidRPr="00C422A0">
        <w:rPr>
          <w:rFonts w:cs="Arial"/>
        </w:rPr>
        <w:t xml:space="preserve">para presentar observaciones. </w:t>
      </w:r>
    </w:p>
    <w:p w14:paraId="4121D147" w14:textId="49666383" w:rsidR="00194642" w:rsidRPr="00C422A0" w:rsidRDefault="00194642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194642" w:rsidRPr="00C422A0" w14:paraId="216E5EA5" w14:textId="77777777" w:rsidTr="00731045">
        <w:trPr>
          <w:tblHeader/>
        </w:trPr>
        <w:tc>
          <w:tcPr>
            <w:tcW w:w="3235" w:type="dxa"/>
            <w:vAlign w:val="center"/>
          </w:tcPr>
          <w:p w14:paraId="60B49474" w14:textId="47BD283D" w:rsidR="00194642" w:rsidRPr="00C422A0" w:rsidRDefault="00194642" w:rsidP="00731045">
            <w:pPr>
              <w:rPr>
                <w:rFonts w:cs="Arial"/>
                <w:b/>
                <w:bCs/>
              </w:rPr>
            </w:pPr>
            <w:r w:rsidRPr="00C422A0">
              <w:rPr>
                <w:rFonts w:cs="Arial"/>
                <w:b/>
                <w:bCs/>
              </w:rPr>
              <w:t xml:space="preserve">NOMBRE DEL </w:t>
            </w:r>
            <w:r w:rsidR="00731045" w:rsidRPr="00C422A0">
              <w:rPr>
                <w:rFonts w:cs="Arial"/>
                <w:b/>
                <w:bCs/>
              </w:rPr>
              <w:t>PROCESO</w:t>
            </w:r>
            <w:r w:rsidRPr="00C422A0">
              <w:rPr>
                <w:rFonts w:cs="Arial"/>
                <w:b/>
                <w:bCs/>
              </w:rPr>
              <w:t xml:space="preserve"> O TRAMITE ADMINISTRATIVO</w:t>
            </w:r>
          </w:p>
        </w:tc>
        <w:tc>
          <w:tcPr>
            <w:tcW w:w="6115" w:type="dxa"/>
            <w:shd w:val="clear" w:color="auto" w:fill="2F5496" w:themeFill="accent1" w:themeFillShade="BF"/>
          </w:tcPr>
          <w:p w14:paraId="0AB01DA8" w14:textId="44A9D1AA" w:rsidR="00194642" w:rsidRPr="00C422A0" w:rsidRDefault="00731045" w:rsidP="00731045">
            <w:pPr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C422A0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>Autorización de P</w:t>
            </w:r>
            <w:r w:rsidR="00437D64" w:rsidRPr="00C422A0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>royectos de Investigaci</w:t>
            </w:r>
            <w:r w:rsidRPr="00C422A0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>ón Arqueológica en sus diversas modalidades</w:t>
            </w:r>
          </w:p>
        </w:tc>
      </w:tr>
    </w:tbl>
    <w:p w14:paraId="6FBDB349" w14:textId="5B93EFB4" w:rsidR="00EE563A" w:rsidRPr="00C422A0" w:rsidRDefault="00EE563A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EE563A" w:rsidRPr="00C422A0" w14:paraId="4D81F61A" w14:textId="77777777" w:rsidTr="00731045">
        <w:tc>
          <w:tcPr>
            <w:tcW w:w="3235" w:type="dxa"/>
            <w:shd w:val="clear" w:color="auto" w:fill="2F5496" w:themeFill="accent1" w:themeFillShade="BF"/>
            <w:vAlign w:val="center"/>
          </w:tcPr>
          <w:p w14:paraId="32CA5F2F" w14:textId="77777777" w:rsidR="00EE563A" w:rsidRPr="00C422A0" w:rsidRDefault="00EE563A" w:rsidP="003E4115">
            <w:pPr>
              <w:rPr>
                <w:rFonts w:cs="Arial"/>
                <w:b/>
                <w:bCs/>
                <w:color w:val="FFFFFF" w:themeColor="background1"/>
              </w:rPr>
            </w:pPr>
          </w:p>
          <w:p w14:paraId="05B2FBF5" w14:textId="3E7893C9" w:rsidR="00EE563A" w:rsidRPr="00C422A0" w:rsidRDefault="00EE563A" w:rsidP="003E4115">
            <w:pPr>
              <w:rPr>
                <w:rFonts w:cs="Arial"/>
                <w:b/>
                <w:bCs/>
                <w:color w:val="FFFFFF" w:themeColor="background1"/>
              </w:rPr>
            </w:pPr>
            <w:r w:rsidRPr="00C422A0">
              <w:rPr>
                <w:rFonts w:cs="Arial"/>
                <w:b/>
                <w:bCs/>
                <w:color w:val="FFFFFF" w:themeColor="background1"/>
              </w:rPr>
              <w:t>Dependencia</w:t>
            </w:r>
          </w:p>
          <w:p w14:paraId="3D93BC7C" w14:textId="6756BD8F" w:rsidR="00EE563A" w:rsidRPr="00C422A0" w:rsidRDefault="00EE563A" w:rsidP="003E4115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6115" w:type="dxa"/>
            <w:shd w:val="clear" w:color="auto" w:fill="auto"/>
            <w:vAlign w:val="center"/>
          </w:tcPr>
          <w:p w14:paraId="67B2B2CB" w14:textId="1267B672" w:rsidR="00EE563A" w:rsidRPr="00C422A0" w:rsidRDefault="00A15916" w:rsidP="00731045">
            <w:pPr>
              <w:rPr>
                <w:rFonts w:cs="Arial"/>
              </w:rPr>
            </w:pPr>
            <w:r w:rsidRPr="00C422A0">
              <w:rPr>
                <w:rFonts w:cs="Arial"/>
              </w:rPr>
              <w:t>Dirección General del Patrimonio Cultural y Natural, Dirección Técnica</w:t>
            </w:r>
            <w:r w:rsidR="00731045" w:rsidRPr="00C422A0">
              <w:rPr>
                <w:rFonts w:cs="Arial"/>
              </w:rPr>
              <w:t xml:space="preserve"> del Instituto de Antropología e Historia (IDAEH). </w:t>
            </w:r>
            <w:r w:rsidR="00437D64" w:rsidRPr="00C422A0">
              <w:rPr>
                <w:rFonts w:cs="Arial"/>
              </w:rPr>
              <w:t>Departamento de Monumentos Prehispánicos y Coloniales</w:t>
            </w:r>
            <w:r w:rsidR="00731045" w:rsidRPr="00C422A0">
              <w:rPr>
                <w:rFonts w:cs="Arial"/>
              </w:rPr>
              <w:t xml:space="preserve"> (DEMOPRE).</w:t>
            </w:r>
            <w:r w:rsidR="00437D64" w:rsidRPr="00C422A0">
              <w:rPr>
                <w:rFonts w:cs="Arial"/>
              </w:rPr>
              <w:t xml:space="preserve"> </w:t>
            </w:r>
          </w:p>
        </w:tc>
      </w:tr>
    </w:tbl>
    <w:p w14:paraId="285A4923" w14:textId="1562F175" w:rsidR="00CA010D" w:rsidRPr="00C422A0" w:rsidRDefault="00CA010D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94ED1" w:rsidRPr="00C422A0" w14:paraId="6378A7D6" w14:textId="77777777" w:rsidTr="00731045">
        <w:tc>
          <w:tcPr>
            <w:tcW w:w="3235" w:type="dxa"/>
            <w:shd w:val="clear" w:color="auto" w:fill="2F5496" w:themeFill="accent1" w:themeFillShade="BF"/>
            <w:vAlign w:val="center"/>
          </w:tcPr>
          <w:p w14:paraId="54B0EFA5" w14:textId="30089975" w:rsidR="00D94ED1" w:rsidRPr="00C422A0" w:rsidRDefault="00D94ED1" w:rsidP="002C78A2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C422A0">
              <w:rPr>
                <w:rFonts w:cs="Arial"/>
                <w:b/>
                <w:bCs/>
                <w:color w:val="FFFFFF" w:themeColor="background1"/>
              </w:rPr>
              <w:t>Propuesta</w:t>
            </w:r>
          </w:p>
        </w:tc>
        <w:tc>
          <w:tcPr>
            <w:tcW w:w="6115" w:type="dxa"/>
            <w:shd w:val="clear" w:color="auto" w:fill="auto"/>
            <w:vAlign w:val="center"/>
          </w:tcPr>
          <w:p w14:paraId="7F1854C3" w14:textId="3300C4B1" w:rsidR="00D94ED1" w:rsidRPr="00C422A0" w:rsidRDefault="00731045" w:rsidP="004716A6">
            <w:pPr>
              <w:spacing w:before="60" w:after="60"/>
              <w:rPr>
                <w:rFonts w:cs="Arial"/>
              </w:rPr>
            </w:pPr>
            <w:r w:rsidRPr="00C422A0">
              <w:rPr>
                <w:rFonts w:cs="Arial"/>
              </w:rPr>
              <w:t>Reducción del plazo para la autorización de Proyectos de Investigación Arqueol</w:t>
            </w:r>
            <w:r w:rsidR="009067CE" w:rsidRPr="00C422A0">
              <w:rPr>
                <w:rFonts w:cs="Arial"/>
              </w:rPr>
              <w:t>ógica</w:t>
            </w:r>
            <w:r w:rsidR="00D976AA">
              <w:rPr>
                <w:rFonts w:cs="Arial"/>
              </w:rPr>
              <w:t xml:space="preserve"> en sus diversas modalidades</w:t>
            </w:r>
            <w:r w:rsidR="009067CE" w:rsidRPr="00C422A0">
              <w:rPr>
                <w:rFonts w:cs="Arial"/>
              </w:rPr>
              <w:t>.</w:t>
            </w:r>
          </w:p>
        </w:tc>
      </w:tr>
    </w:tbl>
    <w:p w14:paraId="4A0FEF79" w14:textId="77777777" w:rsidR="00385604" w:rsidRPr="00C422A0" w:rsidRDefault="00385604">
      <w:pPr>
        <w:rPr>
          <w:rFonts w:cs="Arial"/>
        </w:rPr>
      </w:pPr>
    </w:p>
    <w:p w14:paraId="12A259F8" w14:textId="4716507F" w:rsidR="0042159F" w:rsidRPr="00C422A0" w:rsidRDefault="0042159F" w:rsidP="0042159F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C422A0">
        <w:rPr>
          <w:rFonts w:cs="Arial"/>
          <w:color w:val="FFFFFF" w:themeColor="background1"/>
        </w:rPr>
        <w:t>REQUISITOS</w:t>
      </w:r>
    </w:p>
    <w:p w14:paraId="20B8C8A2" w14:textId="02F261DC" w:rsidR="0042159F" w:rsidRPr="00C422A0" w:rsidRDefault="0042159F">
      <w:pPr>
        <w:rPr>
          <w:rFonts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102"/>
      </w:tblGrid>
      <w:tr w:rsidR="00774E9B" w:rsidRPr="00C422A0" w14:paraId="26EC356E" w14:textId="77777777" w:rsidTr="00385604">
        <w:trPr>
          <w:trHeight w:val="547"/>
        </w:trPr>
        <w:tc>
          <w:tcPr>
            <w:tcW w:w="4248" w:type="dxa"/>
            <w:shd w:val="clear" w:color="auto" w:fill="8EAADB" w:themeFill="accent1" w:themeFillTint="99"/>
            <w:vAlign w:val="center"/>
          </w:tcPr>
          <w:p w14:paraId="4CB730F6" w14:textId="65C68950" w:rsidR="00774E9B" w:rsidRPr="00C422A0" w:rsidRDefault="00774E9B" w:rsidP="00774E9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422A0">
              <w:rPr>
                <w:rFonts w:cs="Arial"/>
                <w:b/>
                <w:bCs/>
                <w:sz w:val="20"/>
                <w:szCs w:val="20"/>
              </w:rPr>
              <w:t>REQUISITOS ACTUALES</w:t>
            </w:r>
          </w:p>
        </w:tc>
        <w:tc>
          <w:tcPr>
            <w:tcW w:w="5102" w:type="dxa"/>
            <w:shd w:val="clear" w:color="auto" w:fill="8EAADB" w:themeFill="accent1" w:themeFillTint="99"/>
            <w:vAlign w:val="center"/>
          </w:tcPr>
          <w:p w14:paraId="2ADE22DD" w14:textId="0C8EA2B9" w:rsidR="00774E9B" w:rsidRPr="00C422A0" w:rsidRDefault="00774E9B" w:rsidP="00774E9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422A0">
              <w:rPr>
                <w:rFonts w:cs="Arial"/>
                <w:b/>
                <w:bCs/>
                <w:sz w:val="20"/>
                <w:szCs w:val="20"/>
              </w:rPr>
              <w:t>REQUITOS PROPUESTOS</w:t>
            </w:r>
          </w:p>
        </w:tc>
      </w:tr>
      <w:tr w:rsidR="00025462" w:rsidRPr="00C422A0" w14:paraId="7A27D890" w14:textId="77777777" w:rsidTr="00025462">
        <w:trPr>
          <w:trHeight w:val="232"/>
        </w:trPr>
        <w:tc>
          <w:tcPr>
            <w:tcW w:w="4248" w:type="dxa"/>
            <w:vMerge w:val="restart"/>
          </w:tcPr>
          <w:p w14:paraId="2D5EE7C4" w14:textId="77777777" w:rsidR="00047DEB" w:rsidRPr="009B7571" w:rsidRDefault="00047DEB" w:rsidP="00430AB5">
            <w:pPr>
              <w:pStyle w:val="Prrafodelista"/>
              <w:numPr>
                <w:ilvl w:val="0"/>
                <w:numId w:val="36"/>
              </w:numPr>
              <w:ind w:left="306"/>
              <w:rPr>
                <w:rFonts w:ascii="Arial" w:hAnsi="Arial" w:cs="Arial"/>
              </w:rPr>
            </w:pPr>
            <w:r w:rsidRPr="009B7571">
              <w:rPr>
                <w:rFonts w:ascii="Arial" w:hAnsi="Arial" w:cs="Arial"/>
              </w:rPr>
              <w:t>Carta de solicitud dirigida al Director (a) de la Dirección General del Patrimonio Cultural y Natural.</w:t>
            </w:r>
          </w:p>
          <w:p w14:paraId="185B859B" w14:textId="77777777" w:rsidR="00047DEB" w:rsidRPr="009B7571" w:rsidRDefault="00047DEB" w:rsidP="006F554F">
            <w:pPr>
              <w:pStyle w:val="Prrafodelista"/>
              <w:numPr>
                <w:ilvl w:val="0"/>
                <w:numId w:val="36"/>
              </w:numPr>
              <w:ind w:left="306"/>
              <w:rPr>
                <w:rFonts w:ascii="Arial" w:hAnsi="Arial" w:cs="Arial"/>
              </w:rPr>
            </w:pPr>
            <w:r w:rsidRPr="009B7571">
              <w:rPr>
                <w:rFonts w:ascii="Arial" w:hAnsi="Arial" w:cs="Arial"/>
              </w:rPr>
              <w:t>Aval financiero de la institución que asumirá los costos del proyecto.</w:t>
            </w:r>
          </w:p>
          <w:p w14:paraId="6FAEED33" w14:textId="77777777" w:rsidR="003F5199" w:rsidRPr="009B7571" w:rsidRDefault="00047DEB" w:rsidP="003F5199">
            <w:pPr>
              <w:pStyle w:val="Prrafodelista"/>
              <w:numPr>
                <w:ilvl w:val="0"/>
                <w:numId w:val="36"/>
              </w:numPr>
              <w:ind w:left="306"/>
              <w:rPr>
                <w:rFonts w:ascii="Arial" w:hAnsi="Arial" w:cs="Arial"/>
              </w:rPr>
            </w:pPr>
            <w:r w:rsidRPr="009B7571">
              <w:rPr>
                <w:rFonts w:ascii="Arial" w:hAnsi="Arial" w:cs="Arial"/>
              </w:rPr>
              <w:t xml:space="preserve">Propuesta de investigación arqueológica, incluyendo los siguientes aspectos: Justificación, objetivos, planteamiento teórico, delimitación geográfica, métodos y técnicas, cronograma, organigrama, mapas, ubicación y localización, listado del personal que participará en el proyecto, modalidad, presupuesto, bibliografía, sede del laboratorio y </w:t>
            </w:r>
            <w:r w:rsidRPr="009B7571">
              <w:rPr>
                <w:rFonts w:ascii="Arial" w:hAnsi="Arial" w:cs="Arial"/>
              </w:rPr>
              <w:lastRenderedPageBreak/>
              <w:t>formulario de instru</w:t>
            </w:r>
            <w:r w:rsidR="003F5199" w:rsidRPr="009B7571">
              <w:rPr>
                <w:rFonts w:ascii="Arial" w:hAnsi="Arial" w:cs="Arial"/>
              </w:rPr>
              <w:t>mento ambiental, cuando aplique.</w:t>
            </w:r>
          </w:p>
          <w:p w14:paraId="4ECA78D4" w14:textId="7EDFEDB3" w:rsidR="00025462" w:rsidRPr="00C422A0" w:rsidRDefault="00047DEB" w:rsidP="003F5199">
            <w:pPr>
              <w:pStyle w:val="Prrafodelista"/>
              <w:numPr>
                <w:ilvl w:val="0"/>
                <w:numId w:val="36"/>
              </w:numPr>
              <w:ind w:left="306"/>
              <w:rPr>
                <w:rFonts w:cs="Arial"/>
              </w:rPr>
            </w:pPr>
            <w:r w:rsidRPr="009B7571">
              <w:rPr>
                <w:rFonts w:ascii="Arial" w:hAnsi="Arial" w:cs="Arial"/>
              </w:rPr>
              <w:t>Completar el formulario de solicitud en línea DEMOPRE/001, en la plataforma de la Ventanilla Ágil.</w:t>
            </w:r>
          </w:p>
        </w:tc>
        <w:tc>
          <w:tcPr>
            <w:tcW w:w="5102" w:type="dxa"/>
            <w:vAlign w:val="center"/>
          </w:tcPr>
          <w:p w14:paraId="488A3BE0" w14:textId="3729231B" w:rsidR="00025462" w:rsidRPr="00B162FF" w:rsidRDefault="00025462" w:rsidP="00025462">
            <w:pPr>
              <w:tabs>
                <w:tab w:val="left" w:pos="1245"/>
              </w:tabs>
              <w:rPr>
                <w:rFonts w:cs="Arial"/>
              </w:rPr>
            </w:pPr>
            <w:r w:rsidRPr="00B162FF">
              <w:rPr>
                <w:rFonts w:cs="Arial"/>
              </w:rPr>
              <w:lastRenderedPageBreak/>
              <w:t>Carta de solicitud</w:t>
            </w:r>
          </w:p>
        </w:tc>
      </w:tr>
      <w:tr w:rsidR="00025462" w:rsidRPr="00C422A0" w14:paraId="31C57249" w14:textId="77777777" w:rsidTr="00025462">
        <w:trPr>
          <w:trHeight w:val="232"/>
        </w:trPr>
        <w:tc>
          <w:tcPr>
            <w:tcW w:w="4248" w:type="dxa"/>
            <w:vMerge/>
          </w:tcPr>
          <w:p w14:paraId="25C9F5C0" w14:textId="77777777" w:rsidR="00025462" w:rsidRPr="00C422A0" w:rsidRDefault="00025462" w:rsidP="00025462">
            <w:pPr>
              <w:rPr>
                <w:rFonts w:cs="Arial"/>
              </w:rPr>
            </w:pPr>
          </w:p>
        </w:tc>
        <w:tc>
          <w:tcPr>
            <w:tcW w:w="5102" w:type="dxa"/>
          </w:tcPr>
          <w:p w14:paraId="4FE57BA6" w14:textId="4034826C" w:rsidR="00025462" w:rsidRPr="00B162FF" w:rsidRDefault="00025462" w:rsidP="00025462">
            <w:pPr>
              <w:tabs>
                <w:tab w:val="left" w:pos="1245"/>
              </w:tabs>
              <w:rPr>
                <w:rFonts w:cs="Arial"/>
              </w:rPr>
            </w:pPr>
            <w:r w:rsidRPr="00B162FF">
              <w:rPr>
                <w:rFonts w:cs="Arial"/>
              </w:rPr>
              <w:t>Aval Financiero</w:t>
            </w:r>
          </w:p>
        </w:tc>
      </w:tr>
      <w:tr w:rsidR="00025462" w:rsidRPr="00C422A0" w14:paraId="010A6A24" w14:textId="77777777" w:rsidTr="00025462">
        <w:trPr>
          <w:trHeight w:val="250"/>
        </w:trPr>
        <w:tc>
          <w:tcPr>
            <w:tcW w:w="4248" w:type="dxa"/>
            <w:vMerge/>
          </w:tcPr>
          <w:p w14:paraId="7EBE3255" w14:textId="77777777" w:rsidR="00025462" w:rsidRPr="00C422A0" w:rsidRDefault="00025462" w:rsidP="00025462">
            <w:pPr>
              <w:rPr>
                <w:rFonts w:cs="Arial"/>
              </w:rPr>
            </w:pPr>
          </w:p>
        </w:tc>
        <w:tc>
          <w:tcPr>
            <w:tcW w:w="5102" w:type="dxa"/>
          </w:tcPr>
          <w:p w14:paraId="619DE295" w14:textId="02188A43" w:rsidR="00025462" w:rsidRPr="00B162FF" w:rsidRDefault="000D1238" w:rsidP="00025462">
            <w:pPr>
              <w:tabs>
                <w:tab w:val="left" w:pos="1245"/>
              </w:tabs>
              <w:rPr>
                <w:rFonts w:cs="Arial"/>
              </w:rPr>
            </w:pPr>
            <w:r w:rsidRPr="00B162FF">
              <w:rPr>
                <w:rFonts w:cs="Arial"/>
              </w:rPr>
              <w:t>Aval A</w:t>
            </w:r>
            <w:r w:rsidR="00025462" w:rsidRPr="00B162FF">
              <w:rPr>
                <w:rFonts w:cs="Arial"/>
              </w:rPr>
              <w:t>cadémico</w:t>
            </w:r>
          </w:p>
        </w:tc>
      </w:tr>
      <w:tr w:rsidR="00025462" w:rsidRPr="00C422A0" w14:paraId="34F14B68" w14:textId="77777777" w:rsidTr="00A22899">
        <w:trPr>
          <w:trHeight w:val="795"/>
        </w:trPr>
        <w:tc>
          <w:tcPr>
            <w:tcW w:w="4248" w:type="dxa"/>
            <w:vMerge/>
          </w:tcPr>
          <w:p w14:paraId="07968BCC" w14:textId="77777777" w:rsidR="00025462" w:rsidRPr="00C422A0" w:rsidRDefault="00025462" w:rsidP="00025462">
            <w:pPr>
              <w:rPr>
                <w:rFonts w:cs="Arial"/>
              </w:rPr>
            </w:pPr>
          </w:p>
        </w:tc>
        <w:tc>
          <w:tcPr>
            <w:tcW w:w="5102" w:type="dxa"/>
            <w:vAlign w:val="center"/>
          </w:tcPr>
          <w:p w14:paraId="0A98C095" w14:textId="77777777" w:rsidR="003F5199" w:rsidRPr="00B162FF" w:rsidRDefault="003F5199" w:rsidP="00025462">
            <w:pPr>
              <w:rPr>
                <w:rFonts w:cs="Arial"/>
                <w:b/>
              </w:rPr>
            </w:pPr>
          </w:p>
          <w:p w14:paraId="6C385AAB" w14:textId="00E2746A" w:rsidR="00025462" w:rsidRPr="00B162FF" w:rsidRDefault="00025462" w:rsidP="00025462">
            <w:pPr>
              <w:rPr>
                <w:rFonts w:cs="Arial"/>
                <w:b/>
              </w:rPr>
            </w:pPr>
            <w:r w:rsidRPr="00B162FF">
              <w:rPr>
                <w:rFonts w:cs="Arial"/>
                <w:b/>
              </w:rPr>
              <w:t>Propuesta</w:t>
            </w:r>
          </w:p>
          <w:tbl>
            <w:tblPr>
              <w:tblW w:w="4819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9"/>
            </w:tblGrid>
            <w:tr w:rsidR="00B162FF" w:rsidRPr="00B162FF" w14:paraId="1B32DBAE" w14:textId="77777777" w:rsidTr="003F5199">
              <w:trPr>
                <w:trHeight w:val="250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  <w:hideMark/>
                </w:tcPr>
                <w:p w14:paraId="67900594" w14:textId="7EE5C2B5" w:rsidR="00025462" w:rsidRPr="00B162FF" w:rsidRDefault="005A2013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Modalidad</w:t>
                  </w:r>
                  <w:r w:rsidR="00025462" w:rsidRPr="00B162FF">
                    <w:rPr>
                      <w:rFonts w:eastAsia="Times New Roman" w:cs="Arial"/>
                      <w:lang w:eastAsia="es-GT"/>
                    </w:rPr>
                    <w:t xml:space="preserve"> </w:t>
                  </w:r>
                </w:p>
              </w:tc>
            </w:tr>
            <w:tr w:rsidR="00B162FF" w:rsidRPr="00B162FF" w14:paraId="4B1854E6" w14:textId="77777777" w:rsidTr="003F5199">
              <w:trPr>
                <w:trHeight w:val="250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</w:tcPr>
                <w:p w14:paraId="7FBB2F73" w14:textId="09557275" w:rsidR="005A2013" w:rsidRPr="00B162FF" w:rsidRDefault="005A2013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Justificación</w:t>
                  </w:r>
                </w:p>
              </w:tc>
            </w:tr>
            <w:tr w:rsidR="00B162FF" w:rsidRPr="00B162FF" w14:paraId="5FA57314" w14:textId="77777777" w:rsidTr="003F5199">
              <w:trPr>
                <w:trHeight w:val="250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</w:tcPr>
                <w:p w14:paraId="5A613E72" w14:textId="7E1D5DA5" w:rsidR="000D1238" w:rsidRPr="00B162FF" w:rsidRDefault="000D1238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Objetivos</w:t>
                  </w:r>
                </w:p>
              </w:tc>
            </w:tr>
            <w:tr w:rsidR="00B162FF" w:rsidRPr="00B162FF" w14:paraId="06970318" w14:textId="77777777" w:rsidTr="003F5199">
              <w:trPr>
                <w:trHeight w:val="250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  <w:hideMark/>
                </w:tcPr>
                <w:p w14:paraId="09225EAF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Planteamiento teórico</w:t>
                  </w:r>
                </w:p>
              </w:tc>
            </w:tr>
            <w:tr w:rsidR="00B162FF" w:rsidRPr="00B162FF" w14:paraId="42A0005F" w14:textId="77777777" w:rsidTr="003F5199">
              <w:trPr>
                <w:trHeight w:val="259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  <w:hideMark/>
                </w:tcPr>
                <w:p w14:paraId="6A5E66F0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Delimitación geográfica</w:t>
                  </w:r>
                </w:p>
              </w:tc>
            </w:tr>
            <w:tr w:rsidR="00B162FF" w:rsidRPr="00B162FF" w14:paraId="66A1E5B7" w14:textId="77777777" w:rsidTr="003F5199">
              <w:trPr>
                <w:trHeight w:val="259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  <w:hideMark/>
                </w:tcPr>
                <w:p w14:paraId="0F3B07AB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Métodos y técnicas</w:t>
                  </w:r>
                </w:p>
              </w:tc>
            </w:tr>
            <w:tr w:rsidR="00B162FF" w:rsidRPr="00B162FF" w14:paraId="698B939D" w14:textId="77777777" w:rsidTr="003F5199">
              <w:trPr>
                <w:trHeight w:val="79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  <w:hideMark/>
                </w:tcPr>
                <w:p w14:paraId="6BF678F7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Cronograma </w:t>
                  </w:r>
                </w:p>
              </w:tc>
            </w:tr>
            <w:tr w:rsidR="00B162FF" w:rsidRPr="00B162FF" w14:paraId="162B220A" w14:textId="77777777" w:rsidTr="003F5199">
              <w:trPr>
                <w:trHeight w:val="79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</w:tcPr>
                <w:p w14:paraId="1D8BC5AC" w14:textId="1DD21FF6" w:rsidR="005A2013" w:rsidRPr="00B162FF" w:rsidRDefault="00047DEB" w:rsidP="005A2013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Organigrama</w:t>
                  </w:r>
                  <w:r w:rsidR="005A2013" w:rsidRPr="00B162FF">
                    <w:rPr>
                      <w:rFonts w:eastAsia="Times New Roman" w:cs="Arial"/>
                      <w:lang w:eastAsia="es-GT"/>
                    </w:rPr>
                    <w:t xml:space="preserve"> </w:t>
                  </w:r>
                </w:p>
              </w:tc>
            </w:tr>
            <w:tr w:rsidR="00B162FF" w:rsidRPr="00B162FF" w14:paraId="785A84A9" w14:textId="77777777" w:rsidTr="003F5199">
              <w:trPr>
                <w:trHeight w:val="187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  <w:hideMark/>
                </w:tcPr>
                <w:p w14:paraId="2AAADFDA" w14:textId="5495326F" w:rsidR="00047DEB" w:rsidRPr="00B162FF" w:rsidRDefault="00047DEB" w:rsidP="00047DEB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Listado del personal </w:t>
                  </w:r>
                </w:p>
              </w:tc>
            </w:tr>
            <w:tr w:rsidR="00B162FF" w:rsidRPr="00B162FF" w14:paraId="5F8FF510" w14:textId="77777777" w:rsidTr="003F5199">
              <w:trPr>
                <w:trHeight w:val="187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</w:tcPr>
                <w:p w14:paraId="47E2B6E9" w14:textId="57CAC9F4" w:rsidR="00047DEB" w:rsidRPr="00B162FF" w:rsidRDefault="00047DEB" w:rsidP="00047DEB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Presupuesto</w:t>
                  </w:r>
                </w:p>
              </w:tc>
            </w:tr>
            <w:tr w:rsidR="00B162FF" w:rsidRPr="00B162FF" w14:paraId="533071E4" w14:textId="77777777" w:rsidTr="003F5199">
              <w:trPr>
                <w:trHeight w:val="187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</w:tcPr>
                <w:p w14:paraId="03FE708D" w14:textId="7FB09B26" w:rsidR="00047DEB" w:rsidRPr="00B162FF" w:rsidRDefault="00047DEB" w:rsidP="00047DEB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lastRenderedPageBreak/>
                    <w:t>Sede del laboratorio</w:t>
                  </w:r>
                </w:p>
              </w:tc>
            </w:tr>
            <w:tr w:rsidR="00B162FF" w:rsidRPr="00B162FF" w14:paraId="52846F05" w14:textId="77777777" w:rsidTr="003F5199">
              <w:trPr>
                <w:trHeight w:val="187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</w:tcPr>
                <w:p w14:paraId="7056F1BA" w14:textId="4AD8B9DE" w:rsidR="00047DEB" w:rsidRPr="00B162FF" w:rsidRDefault="00047DEB" w:rsidP="00047DEB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Bibliografía</w:t>
                  </w:r>
                </w:p>
              </w:tc>
            </w:tr>
            <w:tr w:rsidR="00B162FF" w:rsidRPr="00B162FF" w14:paraId="74AE63EF" w14:textId="77777777" w:rsidTr="003F5199">
              <w:trPr>
                <w:trHeight w:val="187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  <w:hideMark/>
                </w:tcPr>
                <w:p w14:paraId="43A038C3" w14:textId="1528AE5C" w:rsidR="00047DEB" w:rsidRPr="00B162FF" w:rsidRDefault="00047DEB" w:rsidP="00047DEB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Mapas</w:t>
                  </w:r>
                  <w:r w:rsidR="007627B7">
                    <w:rPr>
                      <w:rFonts w:eastAsia="Times New Roman" w:cs="Arial"/>
                      <w:lang w:eastAsia="es-GT"/>
                    </w:rPr>
                    <w:t>,</w:t>
                  </w:r>
                  <w:r w:rsidRPr="00B162FF">
                    <w:rPr>
                      <w:rFonts w:eastAsia="Times New Roman" w:cs="Arial"/>
                      <w:lang w:eastAsia="es-GT"/>
                    </w:rPr>
                    <w:t xml:space="preserve"> ubicación, localización</w:t>
                  </w:r>
                </w:p>
              </w:tc>
            </w:tr>
            <w:tr w:rsidR="00B162FF" w:rsidRPr="00B162FF" w14:paraId="70EA8DAC" w14:textId="77777777" w:rsidTr="003F5199">
              <w:trPr>
                <w:trHeight w:val="187"/>
              </w:trPr>
              <w:tc>
                <w:tcPr>
                  <w:tcW w:w="4819" w:type="dxa"/>
                  <w:shd w:val="clear" w:color="auto" w:fill="auto"/>
                  <w:noWrap/>
                  <w:vAlign w:val="center"/>
                </w:tcPr>
                <w:p w14:paraId="0156904D" w14:textId="2B8BC334" w:rsidR="00047DEB" w:rsidRPr="00B162FF" w:rsidRDefault="00047DEB" w:rsidP="00047DEB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Formulario de instrumento ambiental, cuando aplique</w:t>
                  </w:r>
                </w:p>
              </w:tc>
            </w:tr>
          </w:tbl>
          <w:p w14:paraId="14C8B514" w14:textId="77777777" w:rsidR="005A2013" w:rsidRPr="00B162FF" w:rsidRDefault="005A2013" w:rsidP="00025462">
            <w:pPr>
              <w:rPr>
                <w:rFonts w:cs="Arial"/>
                <w:b/>
              </w:rPr>
            </w:pPr>
          </w:p>
          <w:p w14:paraId="7330191D" w14:textId="2BE53FAE" w:rsidR="00025462" w:rsidRPr="00B162FF" w:rsidRDefault="00025462" w:rsidP="00025462">
            <w:pPr>
              <w:rPr>
                <w:rFonts w:cs="Arial"/>
                <w:b/>
              </w:rPr>
            </w:pPr>
            <w:r w:rsidRPr="00B162FF">
              <w:rPr>
                <w:rFonts w:cs="Arial"/>
                <w:b/>
              </w:rPr>
              <w:t>Documentación de Personal</w:t>
            </w:r>
          </w:p>
          <w:tbl>
            <w:tblPr>
              <w:tblW w:w="4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1"/>
            </w:tblGrid>
            <w:tr w:rsidR="00B162FF" w:rsidRPr="00B162FF" w14:paraId="1ED590CA" w14:textId="77777777" w:rsidTr="00F41855">
              <w:trPr>
                <w:trHeight w:val="300"/>
              </w:trPr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07502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b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b/>
                      <w:lang w:eastAsia="es-GT"/>
                    </w:rPr>
                    <w:t xml:space="preserve">Personal profesional </w:t>
                  </w:r>
                </w:p>
              </w:tc>
            </w:tr>
            <w:tr w:rsidR="00B162FF" w:rsidRPr="00B162FF" w14:paraId="2EDC6BF6" w14:textId="77777777" w:rsidTr="00F41855">
              <w:trPr>
                <w:trHeight w:val="300"/>
              </w:trPr>
              <w:tc>
                <w:tcPr>
                  <w:tcW w:w="496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05EAB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Copia de identificación personal DPI o Pasaporte</w:t>
                  </w:r>
                </w:p>
              </w:tc>
            </w:tr>
            <w:tr w:rsidR="00B162FF" w:rsidRPr="00B162FF" w14:paraId="36CDC9E8" w14:textId="77777777" w:rsidTr="00F41855">
              <w:trPr>
                <w:trHeight w:val="300"/>
              </w:trPr>
              <w:tc>
                <w:tcPr>
                  <w:tcW w:w="4961" w:type="dxa"/>
                  <w:shd w:val="clear" w:color="auto" w:fill="auto"/>
                  <w:noWrap/>
                  <w:vAlign w:val="bottom"/>
                  <w:hideMark/>
                </w:tcPr>
                <w:p w14:paraId="59268BCB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Copia  título universitario</w:t>
                  </w:r>
                </w:p>
              </w:tc>
            </w:tr>
            <w:tr w:rsidR="00B162FF" w:rsidRPr="00B162FF" w14:paraId="76F802E2" w14:textId="77777777" w:rsidTr="00F41855">
              <w:trPr>
                <w:trHeight w:val="300"/>
              </w:trPr>
              <w:tc>
                <w:tcPr>
                  <w:tcW w:w="4961" w:type="dxa"/>
                  <w:shd w:val="clear" w:color="auto" w:fill="auto"/>
                  <w:noWrap/>
                  <w:vAlign w:val="bottom"/>
                  <w:hideMark/>
                </w:tcPr>
                <w:p w14:paraId="0FC796FC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Constancia Colegiado Activo </w:t>
                  </w:r>
                </w:p>
              </w:tc>
            </w:tr>
            <w:tr w:rsidR="00B162FF" w:rsidRPr="00B162FF" w14:paraId="6CC5E26E" w14:textId="77777777" w:rsidTr="00F41855">
              <w:trPr>
                <w:trHeight w:val="300"/>
              </w:trPr>
              <w:tc>
                <w:tcPr>
                  <w:tcW w:w="4961" w:type="dxa"/>
                  <w:shd w:val="clear" w:color="auto" w:fill="auto"/>
                  <w:noWrap/>
                  <w:vAlign w:val="bottom"/>
                  <w:hideMark/>
                </w:tcPr>
                <w:p w14:paraId="239380EE" w14:textId="6946742E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Currículum Vitae </w:t>
                  </w:r>
                  <w:r w:rsidR="00410977" w:rsidRPr="00B162FF">
                    <w:rPr>
                      <w:rFonts w:eastAsia="Times New Roman" w:cs="Arial"/>
                      <w:lang w:eastAsia="es-GT"/>
                    </w:rPr>
                    <w:t>firmado y sellado</w:t>
                  </w:r>
                </w:p>
              </w:tc>
            </w:tr>
            <w:tr w:rsidR="00B162FF" w:rsidRPr="00B162FF" w14:paraId="709ACFE6" w14:textId="77777777" w:rsidTr="00F41855">
              <w:trPr>
                <w:trHeight w:val="300"/>
              </w:trPr>
              <w:tc>
                <w:tcPr>
                  <w:tcW w:w="4961" w:type="dxa"/>
                  <w:shd w:val="clear" w:color="auto" w:fill="auto"/>
                  <w:noWrap/>
                  <w:vAlign w:val="bottom"/>
                  <w:hideMark/>
                </w:tcPr>
                <w:p w14:paraId="7E8C8A19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Solvencia del DEMOPRE o Finiquito del Proyecto </w:t>
                  </w:r>
                </w:p>
              </w:tc>
            </w:tr>
            <w:tr w:rsidR="00B162FF" w:rsidRPr="00B162FF" w14:paraId="2A6C3D81" w14:textId="77777777" w:rsidTr="00F41855">
              <w:trPr>
                <w:trHeight w:val="300"/>
              </w:trPr>
              <w:tc>
                <w:tcPr>
                  <w:tcW w:w="4961" w:type="dxa"/>
                  <w:shd w:val="clear" w:color="auto" w:fill="auto"/>
                  <w:noWrap/>
                  <w:vAlign w:val="bottom"/>
                  <w:hideMark/>
                </w:tcPr>
                <w:p w14:paraId="7E269D44" w14:textId="26480C7F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2 </w:t>
                  </w:r>
                  <w:r w:rsidR="00410977" w:rsidRPr="00B162FF">
                    <w:rPr>
                      <w:rFonts w:eastAsia="Times New Roman" w:cs="Arial"/>
                      <w:lang w:eastAsia="es-GT"/>
                    </w:rPr>
                    <w:t>F</w:t>
                  </w:r>
                  <w:r w:rsidRPr="00B162FF">
                    <w:rPr>
                      <w:rFonts w:eastAsia="Times New Roman" w:cs="Arial"/>
                      <w:lang w:eastAsia="es-GT"/>
                    </w:rPr>
                    <w:t>otografías tamaño cédula</w:t>
                  </w:r>
                </w:p>
              </w:tc>
            </w:tr>
          </w:tbl>
          <w:p w14:paraId="158044D3" w14:textId="77777777" w:rsidR="00025462" w:rsidRPr="00B162FF" w:rsidRDefault="00025462" w:rsidP="00025462">
            <w:pPr>
              <w:rPr>
                <w:rFonts w:eastAsia="Times New Roman" w:cs="Arial"/>
                <w:lang w:eastAsia="es-GT"/>
              </w:rPr>
            </w:pPr>
          </w:p>
          <w:p w14:paraId="74DD06A6" w14:textId="77777777" w:rsidR="00025462" w:rsidRPr="00B162FF" w:rsidRDefault="00025462" w:rsidP="00025462">
            <w:pPr>
              <w:ind w:left="31"/>
              <w:rPr>
                <w:rFonts w:cs="Arial"/>
                <w:b/>
              </w:rPr>
            </w:pPr>
            <w:r w:rsidRPr="00B162FF">
              <w:rPr>
                <w:rFonts w:eastAsia="Times New Roman" w:cs="Arial"/>
                <w:b/>
                <w:lang w:eastAsia="es-GT"/>
              </w:rPr>
              <w:t>Personal técnico</w:t>
            </w:r>
          </w:p>
          <w:tbl>
            <w:tblPr>
              <w:tblW w:w="4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6"/>
            </w:tblGrid>
            <w:tr w:rsidR="00B162FF" w:rsidRPr="00B162FF" w14:paraId="00709F19" w14:textId="77777777" w:rsidTr="00F41855">
              <w:trPr>
                <w:trHeight w:val="235"/>
              </w:trPr>
              <w:tc>
                <w:tcPr>
                  <w:tcW w:w="4986" w:type="dxa"/>
                  <w:shd w:val="clear" w:color="auto" w:fill="auto"/>
                  <w:noWrap/>
                  <w:vAlign w:val="bottom"/>
                  <w:hideMark/>
                </w:tcPr>
                <w:p w14:paraId="5E5510C1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Copia de identificación DPI o pasaporte</w:t>
                  </w:r>
                </w:p>
              </w:tc>
            </w:tr>
            <w:tr w:rsidR="00B162FF" w:rsidRPr="00B162FF" w14:paraId="7F89E41C" w14:textId="77777777" w:rsidTr="00F41855">
              <w:trPr>
                <w:trHeight w:val="235"/>
              </w:trPr>
              <w:tc>
                <w:tcPr>
                  <w:tcW w:w="4986" w:type="dxa"/>
                  <w:shd w:val="clear" w:color="auto" w:fill="auto"/>
                  <w:noWrap/>
                  <w:vAlign w:val="bottom"/>
                  <w:hideMark/>
                </w:tcPr>
                <w:p w14:paraId="7B943388" w14:textId="01A8B7D5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Currículum Vitae</w:t>
                  </w:r>
                  <w:r w:rsidR="00410977" w:rsidRPr="00B162FF">
                    <w:rPr>
                      <w:rFonts w:eastAsia="Times New Roman" w:cs="Arial"/>
                      <w:lang w:eastAsia="es-GT"/>
                    </w:rPr>
                    <w:t xml:space="preserve"> firmado</w:t>
                  </w:r>
                </w:p>
              </w:tc>
            </w:tr>
            <w:tr w:rsidR="00B162FF" w:rsidRPr="00B162FF" w14:paraId="0B7815F4" w14:textId="77777777" w:rsidTr="00F41855">
              <w:trPr>
                <w:trHeight w:val="235"/>
              </w:trPr>
              <w:tc>
                <w:tcPr>
                  <w:tcW w:w="4986" w:type="dxa"/>
                  <w:shd w:val="clear" w:color="auto" w:fill="auto"/>
                  <w:noWrap/>
                  <w:vAlign w:val="bottom"/>
                  <w:hideMark/>
                </w:tcPr>
                <w:p w14:paraId="68010DB7" w14:textId="6838707E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2 </w:t>
                  </w:r>
                  <w:r w:rsidR="003C765D" w:rsidRPr="00B162FF">
                    <w:rPr>
                      <w:rFonts w:eastAsia="Times New Roman" w:cs="Arial"/>
                      <w:lang w:eastAsia="es-GT"/>
                    </w:rPr>
                    <w:t>F</w:t>
                  </w:r>
                  <w:r w:rsidRPr="00B162FF">
                    <w:rPr>
                      <w:rFonts w:eastAsia="Times New Roman" w:cs="Arial"/>
                      <w:lang w:eastAsia="es-GT"/>
                    </w:rPr>
                    <w:t>otografías tamaño cédula</w:t>
                  </w:r>
                </w:p>
              </w:tc>
            </w:tr>
            <w:tr w:rsidR="00B162FF" w:rsidRPr="00B162FF" w14:paraId="1DCA793D" w14:textId="77777777" w:rsidTr="00F41855">
              <w:trPr>
                <w:trHeight w:val="235"/>
              </w:trPr>
              <w:tc>
                <w:tcPr>
                  <w:tcW w:w="4986" w:type="dxa"/>
                  <w:shd w:val="clear" w:color="auto" w:fill="auto"/>
                  <w:noWrap/>
                  <w:vAlign w:val="bottom"/>
                  <w:hideMark/>
                </w:tcPr>
                <w:p w14:paraId="18EED768" w14:textId="48AA1DF4" w:rsidR="00025462" w:rsidRPr="00B162FF" w:rsidRDefault="00171232" w:rsidP="000B37E3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>
                    <w:rPr>
                      <w:rFonts w:eastAsia="Times New Roman" w:cs="Arial"/>
                      <w:lang w:eastAsia="es-GT"/>
                    </w:rPr>
                    <w:t xml:space="preserve">Fotocopia de Título de Técnico en </w:t>
                  </w:r>
                  <w:r w:rsidR="000B37E3">
                    <w:rPr>
                      <w:rFonts w:eastAsia="Times New Roman" w:cs="Arial"/>
                      <w:lang w:eastAsia="es-GT"/>
                    </w:rPr>
                    <w:t>Arqueología</w:t>
                  </w:r>
                  <w:r>
                    <w:rPr>
                      <w:rFonts w:eastAsia="Times New Roman" w:cs="Arial"/>
                      <w:lang w:eastAsia="es-GT"/>
                    </w:rPr>
                    <w:t xml:space="preserve"> o C</w:t>
                  </w:r>
                  <w:r w:rsidR="00025462" w:rsidRPr="00B162FF">
                    <w:rPr>
                      <w:rFonts w:eastAsia="Times New Roman" w:cs="Arial"/>
                      <w:lang w:eastAsia="es-GT"/>
                    </w:rPr>
                    <w:t>ertificado de cursos aprobados</w:t>
                  </w:r>
                </w:p>
              </w:tc>
            </w:tr>
            <w:tr w:rsidR="00B162FF" w:rsidRPr="00B162FF" w14:paraId="5A03D014" w14:textId="77777777" w:rsidTr="00F41855">
              <w:trPr>
                <w:trHeight w:val="235"/>
              </w:trPr>
              <w:tc>
                <w:tcPr>
                  <w:tcW w:w="4986" w:type="dxa"/>
                  <w:shd w:val="clear" w:color="auto" w:fill="auto"/>
                  <w:noWrap/>
                  <w:vAlign w:val="bottom"/>
                  <w:hideMark/>
                </w:tcPr>
                <w:p w14:paraId="7B99E56F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Finiquito </w:t>
                  </w:r>
                </w:p>
              </w:tc>
            </w:tr>
          </w:tbl>
          <w:p w14:paraId="5F5279BD" w14:textId="77777777" w:rsidR="00025462" w:rsidRPr="00B162FF" w:rsidRDefault="00025462" w:rsidP="00025462">
            <w:pPr>
              <w:rPr>
                <w:rFonts w:cs="Arial"/>
              </w:rPr>
            </w:pPr>
          </w:p>
          <w:tbl>
            <w:tblPr>
              <w:tblW w:w="49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91"/>
            </w:tblGrid>
            <w:tr w:rsidR="00B162FF" w:rsidRPr="00B162FF" w14:paraId="1856D5CE" w14:textId="77777777" w:rsidTr="00F41855">
              <w:trPr>
                <w:trHeight w:val="300"/>
              </w:trPr>
              <w:tc>
                <w:tcPr>
                  <w:tcW w:w="4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525C4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b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b/>
                      <w:lang w:eastAsia="es-GT"/>
                    </w:rPr>
                    <w:t>Practicante</w:t>
                  </w:r>
                </w:p>
              </w:tc>
            </w:tr>
            <w:tr w:rsidR="00B162FF" w:rsidRPr="00B162FF" w14:paraId="13439E88" w14:textId="77777777" w:rsidTr="00F41855">
              <w:trPr>
                <w:trHeight w:val="300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4EE37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Copia de identificación DPI o pasaporte</w:t>
                  </w:r>
                </w:p>
              </w:tc>
            </w:tr>
            <w:tr w:rsidR="00B162FF" w:rsidRPr="00B162FF" w14:paraId="4E972E60" w14:textId="77777777" w:rsidTr="00F41855">
              <w:trPr>
                <w:trHeight w:val="300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58620" w14:textId="0A028EA8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Currículum Vitae</w:t>
                  </w:r>
                  <w:r w:rsidR="00410977" w:rsidRPr="00B162FF">
                    <w:rPr>
                      <w:rFonts w:eastAsia="Times New Roman" w:cs="Arial"/>
                      <w:lang w:eastAsia="es-GT"/>
                    </w:rPr>
                    <w:t xml:space="preserve"> firmado</w:t>
                  </w:r>
                </w:p>
              </w:tc>
            </w:tr>
            <w:tr w:rsidR="00B162FF" w:rsidRPr="00B162FF" w14:paraId="21E6306E" w14:textId="77777777" w:rsidTr="00F41855">
              <w:trPr>
                <w:trHeight w:val="300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AEDEC" w14:textId="0E3EE05A" w:rsidR="00025462" w:rsidRPr="00B162FF" w:rsidRDefault="00025462" w:rsidP="00155E3F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2 </w:t>
                  </w:r>
                  <w:r w:rsidR="00155E3F" w:rsidRPr="00B162FF">
                    <w:rPr>
                      <w:rFonts w:eastAsia="Times New Roman" w:cs="Arial"/>
                      <w:lang w:eastAsia="es-GT"/>
                    </w:rPr>
                    <w:t>F</w:t>
                  </w:r>
                  <w:r w:rsidRPr="00B162FF">
                    <w:rPr>
                      <w:rFonts w:eastAsia="Times New Roman" w:cs="Arial"/>
                      <w:lang w:eastAsia="es-GT"/>
                    </w:rPr>
                    <w:t>otografías tamaño cédula</w:t>
                  </w:r>
                </w:p>
              </w:tc>
            </w:tr>
            <w:tr w:rsidR="00B162FF" w:rsidRPr="00B162FF" w14:paraId="2DD3E433" w14:textId="77777777" w:rsidTr="00F41855">
              <w:trPr>
                <w:trHeight w:val="300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DCC08F" w14:textId="5BFD9625" w:rsidR="00025462" w:rsidRPr="00B162FF" w:rsidRDefault="00E03C94" w:rsidP="00E03C94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>
                    <w:rPr>
                      <w:rFonts w:eastAsia="Times New Roman" w:cs="Arial"/>
                      <w:lang w:eastAsia="es-GT"/>
                    </w:rPr>
                    <w:t>Certificación</w:t>
                  </w:r>
                  <w:r w:rsidR="00025462" w:rsidRPr="00B162FF">
                    <w:rPr>
                      <w:rFonts w:eastAsia="Times New Roman" w:cs="Arial"/>
                      <w:lang w:eastAsia="es-GT"/>
                    </w:rPr>
                    <w:t xml:space="preserve"> de cursos aprobados</w:t>
                  </w:r>
                </w:p>
              </w:tc>
            </w:tr>
            <w:tr w:rsidR="00B162FF" w:rsidRPr="00B162FF" w14:paraId="001E526A" w14:textId="77777777" w:rsidTr="00F41855">
              <w:trPr>
                <w:trHeight w:val="300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63F7C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 xml:space="preserve">Finiquito </w:t>
                  </w:r>
                </w:p>
              </w:tc>
            </w:tr>
            <w:tr w:rsidR="00B162FF" w:rsidRPr="00B162FF" w14:paraId="5B615457" w14:textId="77777777" w:rsidTr="00F41855">
              <w:trPr>
                <w:trHeight w:val="300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4C623C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Constancia de practicas</w:t>
                  </w:r>
                </w:p>
              </w:tc>
            </w:tr>
            <w:tr w:rsidR="00B162FF" w:rsidRPr="00B162FF" w14:paraId="3875B783" w14:textId="77777777" w:rsidTr="00F41855">
              <w:trPr>
                <w:trHeight w:val="271"/>
              </w:trPr>
              <w:tc>
                <w:tcPr>
                  <w:tcW w:w="4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D6CD7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b/>
                      <w:lang w:eastAsia="es-GT"/>
                    </w:rPr>
                  </w:pPr>
                </w:p>
                <w:p w14:paraId="127548C7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b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b/>
                      <w:lang w:eastAsia="es-GT"/>
                    </w:rPr>
                    <w:t xml:space="preserve">Voluntario </w:t>
                  </w:r>
                </w:p>
              </w:tc>
            </w:tr>
            <w:tr w:rsidR="00B162FF" w:rsidRPr="00B162FF" w14:paraId="0A413357" w14:textId="77777777" w:rsidTr="00F41855">
              <w:trPr>
                <w:trHeight w:val="271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DDF6E" w14:textId="77777777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Copia de identificación DPI o pasaporte</w:t>
                  </w:r>
                </w:p>
              </w:tc>
            </w:tr>
            <w:tr w:rsidR="00B162FF" w:rsidRPr="00B162FF" w14:paraId="021ECD81" w14:textId="77777777" w:rsidTr="00F41855">
              <w:trPr>
                <w:trHeight w:val="271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B42D0" w14:textId="1E57123C" w:rsidR="00025462" w:rsidRPr="00B162FF" w:rsidRDefault="00025462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Currículum Vitae</w:t>
                  </w:r>
                  <w:r w:rsidR="00410977" w:rsidRPr="00B162FF">
                    <w:rPr>
                      <w:rFonts w:eastAsia="Times New Roman" w:cs="Arial"/>
                      <w:lang w:eastAsia="es-GT"/>
                    </w:rPr>
                    <w:t xml:space="preserve"> firmado</w:t>
                  </w:r>
                </w:p>
              </w:tc>
            </w:tr>
            <w:tr w:rsidR="00B162FF" w:rsidRPr="00B162FF" w14:paraId="1063BB91" w14:textId="77777777" w:rsidTr="00F41855">
              <w:trPr>
                <w:trHeight w:val="271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E7A38" w14:textId="14686A90" w:rsidR="00025462" w:rsidRPr="00B162FF" w:rsidRDefault="00444749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2 F</w:t>
                  </w:r>
                  <w:r w:rsidR="00025462" w:rsidRPr="00B162FF">
                    <w:rPr>
                      <w:rFonts w:eastAsia="Times New Roman" w:cs="Arial"/>
                      <w:lang w:eastAsia="es-GT"/>
                    </w:rPr>
                    <w:t xml:space="preserve">otografías tamaño cédula </w:t>
                  </w:r>
                </w:p>
              </w:tc>
            </w:tr>
            <w:tr w:rsidR="00B162FF" w:rsidRPr="00B162FF" w14:paraId="1409AAF0" w14:textId="77777777" w:rsidTr="00F41855">
              <w:trPr>
                <w:trHeight w:val="271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79771" w14:textId="046FD3D4" w:rsidR="005A2013" w:rsidRPr="00B162FF" w:rsidRDefault="005A2013" w:rsidP="00025462">
                  <w:pPr>
                    <w:spacing w:line="240" w:lineRule="auto"/>
                    <w:rPr>
                      <w:rFonts w:eastAsia="Times New Roman" w:cs="Arial"/>
                      <w:lang w:eastAsia="es-GT"/>
                    </w:rPr>
                  </w:pPr>
                  <w:r w:rsidRPr="00B162FF">
                    <w:rPr>
                      <w:rFonts w:eastAsia="Times New Roman" w:cs="Arial"/>
                      <w:lang w:eastAsia="es-GT"/>
                    </w:rPr>
                    <w:t>Carta de las funciones emitida por Director</w:t>
                  </w:r>
                  <w:r w:rsidR="00FB35BD">
                    <w:rPr>
                      <w:rFonts w:eastAsia="Times New Roman" w:cs="Arial"/>
                      <w:lang w:eastAsia="es-GT"/>
                    </w:rPr>
                    <w:t xml:space="preserve"> del proyecto</w:t>
                  </w:r>
                </w:p>
              </w:tc>
            </w:tr>
          </w:tbl>
          <w:p w14:paraId="5D28B049" w14:textId="77777777" w:rsidR="00025462" w:rsidRPr="00B162FF" w:rsidRDefault="00025462" w:rsidP="00025462">
            <w:pPr>
              <w:tabs>
                <w:tab w:val="left" w:pos="1245"/>
              </w:tabs>
              <w:rPr>
                <w:rFonts w:cs="Arial"/>
              </w:rPr>
            </w:pPr>
          </w:p>
          <w:p w14:paraId="357DC4BD" w14:textId="1AB2EC87" w:rsidR="005A2013" w:rsidRPr="00B162FF" w:rsidRDefault="005A2013" w:rsidP="00025462">
            <w:pPr>
              <w:tabs>
                <w:tab w:val="left" w:pos="1245"/>
              </w:tabs>
              <w:rPr>
                <w:rFonts w:cs="Arial"/>
              </w:rPr>
            </w:pPr>
          </w:p>
        </w:tc>
      </w:tr>
    </w:tbl>
    <w:p w14:paraId="27A0EAA6" w14:textId="5647B05E" w:rsidR="0042159F" w:rsidRPr="00C422A0" w:rsidRDefault="0042159F">
      <w:pPr>
        <w:rPr>
          <w:rFonts w:cs="Arial"/>
        </w:rPr>
      </w:pPr>
    </w:p>
    <w:p w14:paraId="58E8E502" w14:textId="589B10DE" w:rsidR="00C04942" w:rsidRPr="00C422A0" w:rsidRDefault="00C04942">
      <w:pPr>
        <w:rPr>
          <w:rFonts w:cs="Arial"/>
        </w:rPr>
      </w:pPr>
    </w:p>
    <w:p w14:paraId="6395C684" w14:textId="77777777" w:rsidR="00774E9B" w:rsidRPr="00C422A0" w:rsidRDefault="00774E9B">
      <w:pPr>
        <w:rPr>
          <w:rFonts w:cs="Arial"/>
        </w:rPr>
      </w:pPr>
    </w:p>
    <w:p w14:paraId="1FF88D4D" w14:textId="77777777" w:rsidR="009067CE" w:rsidRPr="00C422A0" w:rsidRDefault="009067CE">
      <w:pPr>
        <w:spacing w:after="160"/>
        <w:jc w:val="left"/>
        <w:rPr>
          <w:rFonts w:cs="Arial"/>
          <w:color w:val="FFFFFF" w:themeColor="background1"/>
        </w:rPr>
      </w:pPr>
      <w:r w:rsidRPr="00C422A0">
        <w:rPr>
          <w:rFonts w:cs="Arial"/>
          <w:color w:val="FFFFFF" w:themeColor="background1"/>
        </w:rPr>
        <w:br w:type="page"/>
      </w:r>
    </w:p>
    <w:p w14:paraId="3E3104F3" w14:textId="5C075299" w:rsidR="0042159F" w:rsidRPr="00C422A0" w:rsidRDefault="0042159F" w:rsidP="0042159F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C422A0">
        <w:rPr>
          <w:rFonts w:cs="Arial"/>
          <w:color w:val="FFFFFF" w:themeColor="background1"/>
        </w:rPr>
        <w:lastRenderedPageBreak/>
        <w:t>PROCEDIMIENTO</w:t>
      </w:r>
    </w:p>
    <w:p w14:paraId="4BD87012" w14:textId="77777777" w:rsidR="0042159F" w:rsidRPr="00C422A0" w:rsidRDefault="0042159F">
      <w:pPr>
        <w:rPr>
          <w:rFonts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89"/>
        <w:gridCol w:w="784"/>
        <w:gridCol w:w="3589"/>
        <w:gridCol w:w="1494"/>
        <w:gridCol w:w="1494"/>
      </w:tblGrid>
      <w:tr w:rsidR="00A062F9" w:rsidRPr="00C422A0" w14:paraId="22985C88" w14:textId="77777777" w:rsidTr="009067CE">
        <w:trPr>
          <w:tblHeader/>
          <w:jc w:val="center"/>
        </w:trPr>
        <w:tc>
          <w:tcPr>
            <w:tcW w:w="1064" w:type="pct"/>
            <w:shd w:val="clear" w:color="auto" w:fill="8EAADB" w:themeFill="accent1" w:themeFillTint="99"/>
            <w:vAlign w:val="center"/>
          </w:tcPr>
          <w:p w14:paraId="0EF157A1" w14:textId="77777777" w:rsidR="00B07BB0" w:rsidRPr="00C422A0" w:rsidRDefault="00B07BB0" w:rsidP="003E411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422A0">
              <w:rPr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419" w:type="pct"/>
            <w:shd w:val="clear" w:color="auto" w:fill="8EAADB" w:themeFill="accent1" w:themeFillTint="99"/>
            <w:vAlign w:val="center"/>
          </w:tcPr>
          <w:p w14:paraId="5BBB7F72" w14:textId="77777777" w:rsidR="00B07BB0" w:rsidRPr="00C422A0" w:rsidRDefault="00B07BB0" w:rsidP="003E411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422A0">
              <w:rPr>
                <w:b/>
                <w:bCs/>
                <w:color w:val="auto"/>
                <w:sz w:val="20"/>
                <w:szCs w:val="20"/>
              </w:rPr>
              <w:t>PASO No.</w:t>
            </w:r>
          </w:p>
        </w:tc>
        <w:tc>
          <w:tcPr>
            <w:tcW w:w="1919" w:type="pct"/>
            <w:shd w:val="clear" w:color="auto" w:fill="8EAADB" w:themeFill="accent1" w:themeFillTint="99"/>
            <w:vAlign w:val="center"/>
          </w:tcPr>
          <w:p w14:paraId="43152EF3" w14:textId="77777777" w:rsidR="00B07BB0" w:rsidRPr="00C422A0" w:rsidRDefault="00B07BB0" w:rsidP="003E411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422A0">
              <w:rPr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799" w:type="pct"/>
            <w:shd w:val="clear" w:color="auto" w:fill="8EAADB" w:themeFill="accent1" w:themeFillTint="99"/>
            <w:vAlign w:val="center"/>
          </w:tcPr>
          <w:p w14:paraId="1EB707C1" w14:textId="77777777" w:rsidR="00B07BB0" w:rsidRPr="00C422A0" w:rsidRDefault="00B07BB0" w:rsidP="00A9050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22A0">
              <w:rPr>
                <w:rFonts w:cs="Arial"/>
                <w:b/>
                <w:sz w:val="20"/>
                <w:szCs w:val="20"/>
              </w:rPr>
              <w:t>TIEMPO ACTUAL</w:t>
            </w:r>
          </w:p>
        </w:tc>
        <w:tc>
          <w:tcPr>
            <w:tcW w:w="799" w:type="pct"/>
            <w:shd w:val="clear" w:color="auto" w:fill="8EAADB" w:themeFill="accent1" w:themeFillTint="99"/>
            <w:vAlign w:val="center"/>
          </w:tcPr>
          <w:p w14:paraId="6EB14B08" w14:textId="77777777" w:rsidR="00B07BB0" w:rsidRPr="00C422A0" w:rsidRDefault="00B07BB0" w:rsidP="00A9050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22A0">
              <w:rPr>
                <w:rFonts w:cs="Arial"/>
                <w:b/>
                <w:sz w:val="20"/>
                <w:szCs w:val="20"/>
              </w:rPr>
              <w:t>PROPUESTA DE NUEVOS PLAZOS</w:t>
            </w:r>
          </w:p>
        </w:tc>
      </w:tr>
      <w:tr w:rsidR="00B07BB0" w:rsidRPr="00C422A0" w14:paraId="348CC17D" w14:textId="77777777" w:rsidTr="009067CE">
        <w:trPr>
          <w:trHeight w:val="31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1CD85A4" w14:textId="67347D34" w:rsidR="00B07BB0" w:rsidRPr="00C422A0" w:rsidRDefault="00B07BB0" w:rsidP="005029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22A0">
              <w:rPr>
                <w:rFonts w:cs="Arial"/>
                <w:b/>
                <w:sz w:val="20"/>
                <w:szCs w:val="20"/>
              </w:rPr>
              <w:t>INICIO DEL PROCEDIMIENTO</w:t>
            </w:r>
          </w:p>
        </w:tc>
      </w:tr>
      <w:tr w:rsidR="00B66DAF" w:rsidRPr="00C422A0" w14:paraId="03FFFF9B" w14:textId="77777777" w:rsidTr="009067CE">
        <w:trPr>
          <w:trHeight w:val="923"/>
          <w:jc w:val="center"/>
        </w:trPr>
        <w:tc>
          <w:tcPr>
            <w:tcW w:w="1064" w:type="pct"/>
            <w:vAlign w:val="center"/>
          </w:tcPr>
          <w:p w14:paraId="273FFFCE" w14:textId="77777777" w:rsidR="00B66DAF" w:rsidRPr="006729F7" w:rsidRDefault="00B66DAF" w:rsidP="00B66DA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5EFDFFA" w14:textId="5D455C20" w:rsidR="00B66DAF" w:rsidRPr="006729F7" w:rsidRDefault="00B66DAF" w:rsidP="009067CE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Solicitante</w:t>
            </w:r>
          </w:p>
        </w:tc>
        <w:tc>
          <w:tcPr>
            <w:tcW w:w="419" w:type="pct"/>
            <w:vAlign w:val="center"/>
          </w:tcPr>
          <w:p w14:paraId="10BA2139" w14:textId="59BBCE26" w:rsidR="00B66DAF" w:rsidRPr="006729F7" w:rsidRDefault="00B66DAF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19" w:type="pct"/>
            <w:vAlign w:val="center"/>
          </w:tcPr>
          <w:p w14:paraId="14E0719B" w14:textId="7941E17D" w:rsidR="00B66DAF" w:rsidRPr="006729F7" w:rsidRDefault="00B66DAF" w:rsidP="00007136">
            <w:pPr>
              <w:jc w:val="left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 xml:space="preserve">Ingresa al portal del Ministerio de Cultura y deporte para iniciar su gestión </w:t>
            </w:r>
            <w:hyperlink r:id="rId8" w:history="1">
              <w:r w:rsidRPr="006729F7">
                <w:rPr>
                  <w:rStyle w:val="Hipervnculo"/>
                  <w:rFonts w:cs="Arial"/>
                  <w:sz w:val="20"/>
                  <w:szCs w:val="20"/>
                </w:rPr>
                <w:t>https://mcd.gob.gt/</w:t>
              </w:r>
            </w:hyperlink>
            <w:r w:rsidRPr="006729F7">
              <w:rPr>
                <w:rFonts w:cs="Arial"/>
                <w:sz w:val="20"/>
                <w:szCs w:val="20"/>
              </w:rPr>
              <w:t xml:space="preserve"> Crea un usuario y </w:t>
            </w:r>
            <w:r w:rsidR="002D31FB" w:rsidRPr="006729F7">
              <w:rPr>
                <w:rFonts w:cs="Arial"/>
                <w:sz w:val="20"/>
                <w:szCs w:val="20"/>
              </w:rPr>
              <w:t>completa el</w:t>
            </w:r>
            <w:r w:rsidRPr="006729F7">
              <w:rPr>
                <w:rFonts w:cs="Arial"/>
                <w:sz w:val="20"/>
                <w:szCs w:val="20"/>
              </w:rPr>
              <w:t xml:space="preserve"> formulario para la solicitud de “</w:t>
            </w:r>
            <w:r w:rsidRPr="006729F7">
              <w:rPr>
                <w:rFonts w:eastAsia="Times New Roman" w:cs="Arial"/>
                <w:sz w:val="20"/>
                <w:szCs w:val="20"/>
                <w:lang w:eastAsia="es-GT"/>
              </w:rPr>
              <w:t>Proyectos de Investigación Arqueológica en la Modalidad de Investigación”</w:t>
            </w:r>
            <w:r w:rsidRPr="006729F7">
              <w:rPr>
                <w:rFonts w:cs="Arial"/>
                <w:sz w:val="20"/>
                <w:szCs w:val="20"/>
              </w:rPr>
              <w:t xml:space="preserve"> y remite la documentación requerida.</w:t>
            </w:r>
          </w:p>
          <w:p w14:paraId="709436DA" w14:textId="77777777" w:rsidR="00007136" w:rsidRPr="006729F7" w:rsidRDefault="00007136" w:rsidP="00B66DAF">
            <w:pPr>
              <w:rPr>
                <w:rFonts w:cs="Arial"/>
                <w:sz w:val="20"/>
                <w:szCs w:val="20"/>
              </w:rPr>
            </w:pPr>
          </w:p>
          <w:p w14:paraId="01730D12" w14:textId="31BCF6A3" w:rsidR="00B66DAF" w:rsidRPr="006729F7" w:rsidRDefault="009067CE" w:rsidP="00B66DAF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729F7">
              <w:rPr>
                <w:rFonts w:ascii="Arial" w:hAnsi="Arial" w:cs="Arial"/>
                <w:sz w:val="20"/>
                <w:szCs w:val="20"/>
              </w:rPr>
              <w:t>Si la solicitud se encuentra incompleta e incorrecta respecto a los requisitos será guardada por 2 días para que el solicitante pueda completar la información</w:t>
            </w:r>
            <w:r w:rsidR="00B66DAF" w:rsidRPr="006729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C92323" w14:textId="4AB5F99E" w:rsidR="00B66DAF" w:rsidRPr="006729F7" w:rsidRDefault="009067CE" w:rsidP="00B66DAF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729F7">
              <w:rPr>
                <w:rFonts w:ascii="Arial" w:hAnsi="Arial" w:cs="Arial"/>
                <w:sz w:val="20"/>
                <w:szCs w:val="20"/>
              </w:rPr>
              <w:t xml:space="preserve">Si la misma no es completada y/o corregida en ese plazo se dará por finalizada la gestión. </w:t>
            </w:r>
          </w:p>
          <w:p w14:paraId="4C55C73E" w14:textId="4D0A0F93" w:rsidR="00B66DAF" w:rsidRPr="006729F7" w:rsidRDefault="009067CE" w:rsidP="009067CE">
            <w:pPr>
              <w:ind w:left="360"/>
              <w:jc w:val="left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 xml:space="preserve">Completada y/o corregida la solicitud se le asignará un número de gestión, a partir de este momento se tendrá por presentada e iniciada la misma. </w:t>
            </w:r>
          </w:p>
        </w:tc>
        <w:tc>
          <w:tcPr>
            <w:tcW w:w="799" w:type="pct"/>
            <w:vAlign w:val="center"/>
          </w:tcPr>
          <w:p w14:paraId="7725FD06" w14:textId="15C4E2B1" w:rsidR="002D31FB" w:rsidRPr="006729F7" w:rsidRDefault="00257934" w:rsidP="00B66DA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días</w:t>
            </w:r>
          </w:p>
        </w:tc>
        <w:tc>
          <w:tcPr>
            <w:tcW w:w="799" w:type="pct"/>
            <w:vAlign w:val="center"/>
          </w:tcPr>
          <w:p w14:paraId="33955C3B" w14:textId="76A9D295" w:rsidR="00B66DAF" w:rsidRPr="006729F7" w:rsidRDefault="008E1738" w:rsidP="008E17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días</w:t>
            </w:r>
          </w:p>
        </w:tc>
      </w:tr>
      <w:tr w:rsidR="006F7A69" w:rsidRPr="00C422A0" w14:paraId="713B6D80" w14:textId="77777777" w:rsidTr="00CA53FD">
        <w:trPr>
          <w:trHeight w:val="2037"/>
          <w:jc w:val="center"/>
        </w:trPr>
        <w:tc>
          <w:tcPr>
            <w:tcW w:w="1064" w:type="pct"/>
            <w:vAlign w:val="center"/>
          </w:tcPr>
          <w:p w14:paraId="6A8B6CCE" w14:textId="7176B539" w:rsidR="006F7A69" w:rsidRPr="006729F7" w:rsidRDefault="006F7A69" w:rsidP="00B273E2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Revisor de la Ventanilla Única</w:t>
            </w:r>
          </w:p>
        </w:tc>
        <w:tc>
          <w:tcPr>
            <w:tcW w:w="419" w:type="pct"/>
            <w:vAlign w:val="center"/>
          </w:tcPr>
          <w:p w14:paraId="01DA0A42" w14:textId="008AD885" w:rsidR="006F7A69" w:rsidRPr="006729F7" w:rsidRDefault="006F7A69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19" w:type="pct"/>
            <w:vAlign w:val="center"/>
          </w:tcPr>
          <w:p w14:paraId="19AD93FF" w14:textId="77777777" w:rsidR="00502985" w:rsidRPr="006729F7" w:rsidRDefault="000E429F" w:rsidP="00502985">
            <w:pPr>
              <w:jc w:val="left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 xml:space="preserve">Recibe y revisa: </w:t>
            </w:r>
          </w:p>
          <w:p w14:paraId="4D0591C9" w14:textId="69B6AC73" w:rsidR="00374CCF" w:rsidRPr="006729F7" w:rsidRDefault="000E429F" w:rsidP="00502985">
            <w:pPr>
              <w:pStyle w:val="Prrafodelista"/>
              <w:numPr>
                <w:ilvl w:val="0"/>
                <w:numId w:val="32"/>
              </w:numPr>
              <w:ind w:left="382"/>
              <w:rPr>
                <w:rFonts w:ascii="Arial" w:hAnsi="Arial" w:cs="Arial"/>
                <w:sz w:val="20"/>
                <w:szCs w:val="20"/>
              </w:rPr>
            </w:pPr>
            <w:r w:rsidRPr="006729F7">
              <w:rPr>
                <w:rFonts w:ascii="Arial" w:hAnsi="Arial" w:cs="Arial"/>
                <w:sz w:val="20"/>
                <w:szCs w:val="20"/>
              </w:rPr>
              <w:t xml:space="preserve">Si la solicitud y los requisitos están completos y correctos, traslada al Jefe/Subjefe del DEMOPRE, Paso 3. </w:t>
            </w:r>
          </w:p>
          <w:p w14:paraId="57F01171" w14:textId="77777777" w:rsidR="00374CCF" w:rsidRPr="006729F7" w:rsidRDefault="000E429F" w:rsidP="00502985">
            <w:pPr>
              <w:pStyle w:val="Prrafodelista"/>
              <w:numPr>
                <w:ilvl w:val="0"/>
                <w:numId w:val="32"/>
              </w:numPr>
              <w:ind w:left="382"/>
              <w:rPr>
                <w:rFonts w:ascii="Arial" w:hAnsi="Arial" w:cs="Arial"/>
                <w:sz w:val="20"/>
                <w:szCs w:val="20"/>
              </w:rPr>
            </w:pPr>
            <w:r w:rsidRPr="006729F7">
              <w:rPr>
                <w:rFonts w:ascii="Arial" w:hAnsi="Arial" w:cs="Arial"/>
                <w:sz w:val="20"/>
                <w:szCs w:val="20"/>
              </w:rPr>
              <w:t xml:space="preserve">Si la información recibida está incompleta o incorrecta se rechaza la solicitud, </w:t>
            </w:r>
          </w:p>
          <w:p w14:paraId="24C83D47" w14:textId="65190710" w:rsidR="006F7A69" w:rsidRPr="006729F7" w:rsidRDefault="00374CCF" w:rsidP="00374CCF">
            <w:pPr>
              <w:pStyle w:val="Prrafodelista"/>
              <w:ind w:left="382"/>
              <w:rPr>
                <w:rFonts w:ascii="Arial" w:hAnsi="Arial" w:cs="Arial"/>
                <w:sz w:val="20"/>
                <w:szCs w:val="20"/>
              </w:rPr>
            </w:pPr>
            <w:r w:rsidRPr="006729F7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0E429F" w:rsidRPr="006729F7">
              <w:rPr>
                <w:rFonts w:ascii="Arial" w:hAnsi="Arial" w:cs="Arial"/>
                <w:b/>
                <w:sz w:val="20"/>
                <w:szCs w:val="20"/>
              </w:rPr>
              <w:t>INALIZA EL PROCEDIMIENTO</w:t>
            </w:r>
          </w:p>
        </w:tc>
        <w:tc>
          <w:tcPr>
            <w:tcW w:w="799" w:type="pct"/>
            <w:vAlign w:val="center"/>
          </w:tcPr>
          <w:p w14:paraId="30E38238" w14:textId="1E84FFE8" w:rsidR="006F7A69" w:rsidRPr="006729F7" w:rsidRDefault="00374CCF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2 días</w:t>
            </w:r>
          </w:p>
        </w:tc>
        <w:tc>
          <w:tcPr>
            <w:tcW w:w="799" w:type="pct"/>
            <w:vAlign w:val="center"/>
          </w:tcPr>
          <w:p w14:paraId="23077C61" w14:textId="341C63C7" w:rsidR="006F7A69" w:rsidRPr="006729F7" w:rsidRDefault="00B72E0A" w:rsidP="008E17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días</w:t>
            </w:r>
          </w:p>
        </w:tc>
      </w:tr>
      <w:tr w:rsidR="00374CCF" w:rsidRPr="00C422A0" w14:paraId="01918F61" w14:textId="77777777" w:rsidTr="00421C6D">
        <w:trPr>
          <w:trHeight w:val="920"/>
          <w:jc w:val="center"/>
        </w:trPr>
        <w:tc>
          <w:tcPr>
            <w:tcW w:w="1064" w:type="pct"/>
            <w:vAlign w:val="center"/>
          </w:tcPr>
          <w:p w14:paraId="7B6AB108" w14:textId="60225C24" w:rsidR="00374CCF" w:rsidRPr="006729F7" w:rsidRDefault="00374CCF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Jefe/Subjefe del DEMOPRE</w:t>
            </w:r>
          </w:p>
        </w:tc>
        <w:tc>
          <w:tcPr>
            <w:tcW w:w="419" w:type="pct"/>
            <w:vAlign w:val="center"/>
          </w:tcPr>
          <w:p w14:paraId="7375FAB8" w14:textId="143DC4D5" w:rsidR="00C422A0" w:rsidRPr="006729F7" w:rsidRDefault="00374CCF" w:rsidP="00C422A0">
            <w:pPr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 xml:space="preserve">    </w:t>
            </w:r>
            <w:r w:rsidR="00C422A0" w:rsidRPr="006729F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19" w:type="pct"/>
            <w:vAlign w:val="center"/>
          </w:tcPr>
          <w:p w14:paraId="1658DD63" w14:textId="35F15868" w:rsidR="00374CCF" w:rsidRPr="006729F7" w:rsidRDefault="00C422A0" w:rsidP="000071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>Recibe solicitud, asigna y traslada al técnico en arqueología para la revisión correspondiente.</w:t>
            </w:r>
          </w:p>
        </w:tc>
        <w:tc>
          <w:tcPr>
            <w:tcW w:w="799" w:type="pct"/>
            <w:vAlign w:val="center"/>
          </w:tcPr>
          <w:p w14:paraId="6A31CDCB" w14:textId="7D1F4A30" w:rsidR="00374CCF" w:rsidRPr="006729F7" w:rsidRDefault="00C422A0" w:rsidP="00C422A0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 xml:space="preserve">1 </w:t>
            </w:r>
            <w:r w:rsidR="00493380" w:rsidRPr="006729F7">
              <w:rPr>
                <w:rFonts w:cs="Arial"/>
                <w:sz w:val="20"/>
                <w:szCs w:val="20"/>
              </w:rPr>
              <w:t>día</w:t>
            </w:r>
          </w:p>
        </w:tc>
        <w:tc>
          <w:tcPr>
            <w:tcW w:w="799" w:type="pct"/>
            <w:vAlign w:val="center"/>
          </w:tcPr>
          <w:p w14:paraId="13B0D2BE" w14:textId="3940A7BE" w:rsidR="00374CCF" w:rsidRPr="006729F7" w:rsidRDefault="00B72E0A" w:rsidP="008E1738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1 día</w:t>
            </w:r>
          </w:p>
        </w:tc>
      </w:tr>
      <w:tr w:rsidR="00B66DAF" w:rsidRPr="00C422A0" w14:paraId="4A6C5261" w14:textId="77777777" w:rsidTr="009067CE">
        <w:trPr>
          <w:trHeight w:val="927"/>
          <w:jc w:val="center"/>
        </w:trPr>
        <w:tc>
          <w:tcPr>
            <w:tcW w:w="1064" w:type="pct"/>
            <w:vAlign w:val="center"/>
          </w:tcPr>
          <w:p w14:paraId="59999EBD" w14:textId="70819B35" w:rsidR="00B66DAF" w:rsidRPr="006729F7" w:rsidRDefault="00B66DAF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Técnico en Arqueología</w:t>
            </w:r>
          </w:p>
        </w:tc>
        <w:tc>
          <w:tcPr>
            <w:tcW w:w="419" w:type="pct"/>
            <w:vAlign w:val="center"/>
          </w:tcPr>
          <w:p w14:paraId="138FB1C1" w14:textId="7D75D203" w:rsidR="00B66DAF" w:rsidRPr="006729F7" w:rsidRDefault="00493380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19" w:type="pct"/>
            <w:vAlign w:val="center"/>
          </w:tcPr>
          <w:p w14:paraId="00ADCF92" w14:textId="77777777" w:rsidR="00811F4F" w:rsidRPr="006729F7" w:rsidRDefault="00493380" w:rsidP="0049338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>Recibe el expediente y analiza la propuesta de investigación.</w:t>
            </w:r>
          </w:p>
          <w:p w14:paraId="73326F85" w14:textId="77777777" w:rsidR="00811F4F" w:rsidRPr="006729F7" w:rsidRDefault="00493380" w:rsidP="004B3002">
            <w:pPr>
              <w:pStyle w:val="Default"/>
              <w:numPr>
                <w:ilvl w:val="0"/>
                <w:numId w:val="33"/>
              </w:numPr>
              <w:ind w:left="382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>Si cumple con los requisitos</w:t>
            </w:r>
            <w:r w:rsidR="00811F4F" w:rsidRPr="006729F7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729F7">
              <w:rPr>
                <w:bCs/>
                <w:color w:val="auto"/>
                <w:sz w:val="20"/>
                <w:szCs w:val="20"/>
              </w:rPr>
              <w:t>y condiciones establecidas</w:t>
            </w:r>
            <w:r w:rsidR="00811F4F" w:rsidRPr="006729F7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729F7">
              <w:rPr>
                <w:bCs/>
                <w:color w:val="auto"/>
                <w:sz w:val="20"/>
                <w:szCs w:val="20"/>
              </w:rPr>
              <w:t>en el reglamento específico,</w:t>
            </w:r>
            <w:r w:rsidR="00811F4F" w:rsidRPr="006729F7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729F7">
              <w:rPr>
                <w:bCs/>
                <w:color w:val="auto"/>
                <w:sz w:val="20"/>
                <w:szCs w:val="20"/>
              </w:rPr>
              <w:t>emite opinión técnica favorable y ficha técnica, traslada al Jefe/Subjefe del DEMOPRE.</w:t>
            </w:r>
          </w:p>
          <w:p w14:paraId="0455D307" w14:textId="77777777" w:rsidR="00811F4F" w:rsidRPr="006729F7" w:rsidRDefault="00493380" w:rsidP="00471AC4">
            <w:pPr>
              <w:pStyle w:val="Default"/>
              <w:numPr>
                <w:ilvl w:val="0"/>
                <w:numId w:val="33"/>
              </w:numPr>
              <w:ind w:left="382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lastRenderedPageBreak/>
              <w:t>Si la propuesta no cumple metodológicamente los requisitos y condiciones establecidas en el</w:t>
            </w:r>
            <w:r w:rsidR="00811F4F" w:rsidRPr="006729F7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729F7">
              <w:rPr>
                <w:bCs/>
                <w:color w:val="auto"/>
                <w:sz w:val="20"/>
                <w:szCs w:val="20"/>
              </w:rPr>
              <w:t>reglamento, se emite previo con correcciones y se da un plazo de 10 días para que se atiendan, traslada al Jefe/Subjefe del DEMOPRE</w:t>
            </w:r>
            <w:r w:rsidR="00811F4F" w:rsidRPr="006729F7">
              <w:rPr>
                <w:bCs/>
                <w:color w:val="auto"/>
                <w:sz w:val="20"/>
                <w:szCs w:val="20"/>
              </w:rPr>
              <w:t>.</w:t>
            </w:r>
          </w:p>
          <w:p w14:paraId="3C335AA2" w14:textId="4C7E10DA" w:rsidR="00E94612" w:rsidRPr="006729F7" w:rsidRDefault="00493380" w:rsidP="002D31FB">
            <w:pPr>
              <w:pStyle w:val="Default"/>
              <w:numPr>
                <w:ilvl w:val="0"/>
                <w:numId w:val="33"/>
              </w:numPr>
              <w:ind w:left="382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>Si la propuesta no cumple lo establecido en el regla</w:t>
            </w:r>
            <w:r w:rsidR="00007136" w:rsidRPr="006729F7">
              <w:rPr>
                <w:bCs/>
                <w:color w:val="auto"/>
                <w:sz w:val="20"/>
                <w:szCs w:val="20"/>
              </w:rPr>
              <w:t xml:space="preserve">mento correspondiente, según el análisis del Técnico de </w:t>
            </w:r>
            <w:r w:rsidRPr="006729F7">
              <w:rPr>
                <w:bCs/>
                <w:color w:val="auto"/>
                <w:sz w:val="20"/>
                <w:szCs w:val="20"/>
              </w:rPr>
              <w:t xml:space="preserve">Arqueología del DEMOPRE, </w:t>
            </w:r>
            <w:r w:rsidRPr="006729F7">
              <w:rPr>
                <w:b/>
                <w:bCs/>
                <w:color w:val="auto"/>
                <w:sz w:val="20"/>
                <w:szCs w:val="20"/>
              </w:rPr>
              <w:t xml:space="preserve">FINALIZA EL </w:t>
            </w:r>
            <w:r w:rsidR="002D31FB" w:rsidRPr="006729F7">
              <w:rPr>
                <w:b/>
                <w:bCs/>
                <w:color w:val="auto"/>
                <w:sz w:val="20"/>
                <w:szCs w:val="20"/>
              </w:rPr>
              <w:t>PROCEDIMIENTO</w:t>
            </w:r>
          </w:p>
        </w:tc>
        <w:tc>
          <w:tcPr>
            <w:tcW w:w="799" w:type="pct"/>
            <w:vAlign w:val="center"/>
          </w:tcPr>
          <w:p w14:paraId="351A0EE1" w14:textId="160ABC5C" w:rsidR="00B66DAF" w:rsidRPr="006729F7" w:rsidRDefault="002D31FB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lastRenderedPageBreak/>
              <w:t xml:space="preserve">10 a 15 </w:t>
            </w:r>
            <w:r w:rsidR="00B47CE7" w:rsidRPr="006729F7">
              <w:rPr>
                <w:rFonts w:cs="Arial"/>
                <w:bCs/>
                <w:sz w:val="20"/>
                <w:szCs w:val="20"/>
              </w:rPr>
              <w:t>días</w:t>
            </w:r>
          </w:p>
        </w:tc>
        <w:tc>
          <w:tcPr>
            <w:tcW w:w="799" w:type="pct"/>
            <w:vAlign w:val="center"/>
          </w:tcPr>
          <w:p w14:paraId="7898FAA6" w14:textId="77777777" w:rsidR="00B66DAF" w:rsidRDefault="00B72E0A" w:rsidP="008E173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10 a 15 días</w:t>
            </w:r>
          </w:p>
          <w:p w14:paraId="09A99957" w14:textId="1FD4A10D" w:rsidR="00373F50" w:rsidRPr="006729F7" w:rsidRDefault="00373F50" w:rsidP="008E1738">
            <w:pPr>
              <w:jc w:val="center"/>
              <w:rPr>
                <w:rFonts w:cs="Arial"/>
                <w:sz w:val="20"/>
                <w:szCs w:val="20"/>
              </w:rPr>
            </w:pPr>
            <w:r w:rsidRPr="00B72E0A">
              <w:rPr>
                <w:rFonts w:cs="Arial"/>
                <w:sz w:val="20"/>
                <w:szCs w:val="20"/>
              </w:rPr>
              <w:t>si se emite previo, para el análisis y opinión</w:t>
            </w:r>
          </w:p>
        </w:tc>
      </w:tr>
      <w:tr w:rsidR="00B66DAF" w:rsidRPr="00C422A0" w14:paraId="1EE3B93E" w14:textId="77777777" w:rsidTr="00D82B9F">
        <w:trPr>
          <w:trHeight w:val="540"/>
          <w:jc w:val="center"/>
        </w:trPr>
        <w:tc>
          <w:tcPr>
            <w:tcW w:w="1064" w:type="pct"/>
            <w:vAlign w:val="center"/>
          </w:tcPr>
          <w:p w14:paraId="1CA0915D" w14:textId="77777777" w:rsidR="00D82B9F" w:rsidRPr="006729F7" w:rsidRDefault="00D82B9F" w:rsidP="00D82B9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lastRenderedPageBreak/>
              <w:t xml:space="preserve">Jefe/Subjefe del </w:t>
            </w:r>
          </w:p>
          <w:p w14:paraId="576D2251" w14:textId="56F565C4" w:rsidR="00B66DAF" w:rsidRPr="006729F7" w:rsidRDefault="00D82B9F" w:rsidP="00D82B9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DEMOPRE</w:t>
            </w:r>
          </w:p>
        </w:tc>
        <w:tc>
          <w:tcPr>
            <w:tcW w:w="419" w:type="pct"/>
            <w:vAlign w:val="center"/>
          </w:tcPr>
          <w:p w14:paraId="172CB2D3" w14:textId="726FF3A4" w:rsidR="00B66DAF" w:rsidRPr="006729F7" w:rsidRDefault="00A14C5E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19" w:type="pct"/>
            <w:vAlign w:val="center"/>
          </w:tcPr>
          <w:p w14:paraId="4D222DE3" w14:textId="0913B76A" w:rsidR="00B66DAF" w:rsidRPr="006729F7" w:rsidRDefault="00647E08" w:rsidP="000071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>Recibe, analiza y da visto bueno a la opinión técnica emitida por el técnico, remite expediente al Consejo Técnico de Arqueología (CTA).</w:t>
            </w:r>
          </w:p>
        </w:tc>
        <w:tc>
          <w:tcPr>
            <w:tcW w:w="799" w:type="pct"/>
            <w:vAlign w:val="center"/>
          </w:tcPr>
          <w:p w14:paraId="2743A66D" w14:textId="2CFB53C4" w:rsidR="00B66DAF" w:rsidRPr="006729F7" w:rsidRDefault="00647E08" w:rsidP="00E94612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3 días</w:t>
            </w:r>
          </w:p>
        </w:tc>
        <w:tc>
          <w:tcPr>
            <w:tcW w:w="799" w:type="pct"/>
            <w:vAlign w:val="center"/>
          </w:tcPr>
          <w:p w14:paraId="6FFED950" w14:textId="35E87B3D" w:rsidR="00B66DAF" w:rsidRPr="006729F7" w:rsidRDefault="00B72E0A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3 días</w:t>
            </w:r>
          </w:p>
        </w:tc>
      </w:tr>
      <w:tr w:rsidR="00B66DAF" w:rsidRPr="00C422A0" w14:paraId="1B22E294" w14:textId="77777777" w:rsidTr="00D82B9F">
        <w:trPr>
          <w:trHeight w:val="945"/>
          <w:jc w:val="center"/>
        </w:trPr>
        <w:tc>
          <w:tcPr>
            <w:tcW w:w="1064" w:type="pct"/>
            <w:vAlign w:val="center"/>
          </w:tcPr>
          <w:p w14:paraId="694B5570" w14:textId="558FC3A5" w:rsidR="00D82B9F" w:rsidRPr="006729F7" w:rsidRDefault="00D82B9F" w:rsidP="00D82B9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Consejo Técnico de</w:t>
            </w:r>
          </w:p>
          <w:p w14:paraId="29DFA72C" w14:textId="5BE45086" w:rsidR="00B66DAF" w:rsidRPr="006729F7" w:rsidRDefault="00D82B9F" w:rsidP="00D82B9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Arqueología (CTA)</w:t>
            </w:r>
          </w:p>
        </w:tc>
        <w:tc>
          <w:tcPr>
            <w:tcW w:w="419" w:type="pct"/>
            <w:vAlign w:val="center"/>
          </w:tcPr>
          <w:p w14:paraId="43248CD2" w14:textId="2E010772" w:rsidR="00B66DAF" w:rsidRPr="006729F7" w:rsidRDefault="00A14C5E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19" w:type="pct"/>
            <w:vAlign w:val="center"/>
          </w:tcPr>
          <w:p w14:paraId="64395023" w14:textId="236E5D56" w:rsidR="00647E08" w:rsidRPr="006729F7" w:rsidRDefault="00647E08" w:rsidP="00647E0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>Realiza análisis de la propuesta de investigación:</w:t>
            </w:r>
          </w:p>
          <w:p w14:paraId="29898F2A" w14:textId="77777777" w:rsidR="00647E08" w:rsidRPr="006729F7" w:rsidRDefault="00647E08" w:rsidP="00444B04">
            <w:pPr>
              <w:pStyle w:val="Default"/>
              <w:numPr>
                <w:ilvl w:val="0"/>
                <w:numId w:val="34"/>
              </w:numPr>
              <w:ind w:left="355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 xml:space="preserve">Emite dictamen técnico favorable y traslada el expediente a la Delegación de Asuntos Jurídicos, para la elaboración del proyecto de resolución correspondiente, paso no. 7. </w:t>
            </w:r>
          </w:p>
          <w:p w14:paraId="413929B0" w14:textId="77777777" w:rsidR="00647E08" w:rsidRPr="006729F7" w:rsidRDefault="00647E08" w:rsidP="00CE19EC">
            <w:pPr>
              <w:pStyle w:val="Default"/>
              <w:numPr>
                <w:ilvl w:val="0"/>
                <w:numId w:val="34"/>
              </w:numPr>
              <w:ind w:left="355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 xml:space="preserve">De requerir que la opinión técnica se aclare, modifique, ratifique o rectifique, emitirá previo respectivo, subsanado el previo, se traslada al técnico de Arqueología del DEMOPRE, paso No. 4. </w:t>
            </w:r>
          </w:p>
          <w:p w14:paraId="2A2F2B32" w14:textId="32AB1F40" w:rsidR="00B66DAF" w:rsidRPr="006729F7" w:rsidRDefault="00647E08" w:rsidP="00647E08">
            <w:pPr>
              <w:pStyle w:val="Default"/>
              <w:numPr>
                <w:ilvl w:val="0"/>
                <w:numId w:val="34"/>
              </w:numPr>
              <w:ind w:left="355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 xml:space="preserve">De no ser procedente el requerimiento, no se aprueba por parte del CTA, </w:t>
            </w:r>
            <w:r w:rsidRPr="006729F7">
              <w:rPr>
                <w:b/>
                <w:bCs/>
                <w:color w:val="auto"/>
                <w:sz w:val="20"/>
                <w:szCs w:val="20"/>
              </w:rPr>
              <w:t xml:space="preserve">FINALIZA EL </w:t>
            </w:r>
            <w:r w:rsidR="00925350" w:rsidRPr="006729F7">
              <w:rPr>
                <w:b/>
                <w:bCs/>
                <w:color w:val="auto"/>
                <w:sz w:val="20"/>
                <w:szCs w:val="20"/>
              </w:rPr>
              <w:t>PROCEDIMIENTO</w:t>
            </w:r>
            <w:r w:rsidR="002E06DD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99" w:type="pct"/>
            <w:vAlign w:val="center"/>
          </w:tcPr>
          <w:p w14:paraId="6E98D429" w14:textId="783AC48B" w:rsidR="00B66DAF" w:rsidRPr="006729F7" w:rsidRDefault="00647E08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15 a 20 días</w:t>
            </w:r>
          </w:p>
        </w:tc>
        <w:tc>
          <w:tcPr>
            <w:tcW w:w="799" w:type="pct"/>
            <w:vAlign w:val="center"/>
          </w:tcPr>
          <w:p w14:paraId="7B32E68F" w14:textId="77777777" w:rsidR="00B72E0A" w:rsidRPr="00B72E0A" w:rsidRDefault="00B72E0A" w:rsidP="00B72E0A">
            <w:pPr>
              <w:jc w:val="center"/>
              <w:rPr>
                <w:rFonts w:cs="Arial"/>
                <w:sz w:val="20"/>
                <w:szCs w:val="20"/>
              </w:rPr>
            </w:pPr>
            <w:r w:rsidRPr="00B72E0A">
              <w:rPr>
                <w:rFonts w:cs="Arial"/>
                <w:sz w:val="20"/>
                <w:szCs w:val="20"/>
              </w:rPr>
              <w:t>15 a 20 días</w:t>
            </w:r>
          </w:p>
          <w:p w14:paraId="78100F2B" w14:textId="6AC3E97E" w:rsidR="00B66DAF" w:rsidRPr="006729F7" w:rsidRDefault="00B72E0A" w:rsidP="00B72E0A">
            <w:pPr>
              <w:jc w:val="center"/>
              <w:rPr>
                <w:rFonts w:cs="Arial"/>
                <w:sz w:val="20"/>
                <w:szCs w:val="20"/>
              </w:rPr>
            </w:pPr>
            <w:r w:rsidRPr="00B72E0A">
              <w:rPr>
                <w:rFonts w:cs="Arial"/>
                <w:sz w:val="20"/>
                <w:szCs w:val="20"/>
              </w:rPr>
              <w:t>si se emite previo, para el análisis y opinión</w:t>
            </w:r>
          </w:p>
        </w:tc>
      </w:tr>
      <w:tr w:rsidR="00D7337B" w:rsidRPr="00C422A0" w14:paraId="2F6891A3" w14:textId="77777777" w:rsidTr="00D82B9F">
        <w:trPr>
          <w:trHeight w:val="945"/>
          <w:jc w:val="center"/>
        </w:trPr>
        <w:tc>
          <w:tcPr>
            <w:tcW w:w="1064" w:type="pct"/>
            <w:vAlign w:val="center"/>
          </w:tcPr>
          <w:p w14:paraId="349E23E3" w14:textId="68DEF400" w:rsidR="00D7337B" w:rsidRPr="006729F7" w:rsidRDefault="00D82B9F" w:rsidP="00D82B9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Delegado / Subdelegado de Asuntos Jurídicos</w:t>
            </w:r>
          </w:p>
        </w:tc>
        <w:tc>
          <w:tcPr>
            <w:tcW w:w="419" w:type="pct"/>
            <w:vAlign w:val="center"/>
          </w:tcPr>
          <w:p w14:paraId="31D39B73" w14:textId="130D071F" w:rsidR="00D7337B" w:rsidRPr="006729F7" w:rsidRDefault="00D82B9F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19" w:type="pct"/>
            <w:vAlign w:val="center"/>
          </w:tcPr>
          <w:p w14:paraId="287A6485" w14:textId="77777777" w:rsidR="001149F8" w:rsidRPr="006729F7" w:rsidRDefault="001149F8" w:rsidP="0092535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 xml:space="preserve">Recibe, analiza y revisa el </w:t>
            </w:r>
            <w:r w:rsidR="00925350" w:rsidRPr="006729F7">
              <w:rPr>
                <w:bCs/>
                <w:color w:val="auto"/>
                <w:sz w:val="20"/>
                <w:szCs w:val="20"/>
              </w:rPr>
              <w:t>expediente:</w:t>
            </w:r>
            <w:r w:rsidRPr="006729F7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A8D6A97" w14:textId="77777777" w:rsidR="00337935" w:rsidRPr="006729F7" w:rsidRDefault="00925350" w:rsidP="00337935">
            <w:pPr>
              <w:pStyle w:val="Default"/>
              <w:numPr>
                <w:ilvl w:val="0"/>
                <w:numId w:val="35"/>
              </w:numPr>
              <w:ind w:left="355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 xml:space="preserve">Elabora proyecto de resolución correspondiente, </w:t>
            </w:r>
            <w:r w:rsidR="001149F8" w:rsidRPr="006729F7">
              <w:rPr>
                <w:bCs/>
                <w:color w:val="auto"/>
                <w:sz w:val="20"/>
                <w:szCs w:val="20"/>
              </w:rPr>
              <w:t xml:space="preserve">así también elabora proyecto de Convenio según </w:t>
            </w:r>
            <w:r w:rsidRPr="006729F7">
              <w:rPr>
                <w:bCs/>
                <w:color w:val="auto"/>
                <w:sz w:val="20"/>
                <w:szCs w:val="20"/>
              </w:rPr>
              <w:t xml:space="preserve">corresponda, posterior traslada al Director General del Patrimonio Cultural y </w:t>
            </w:r>
            <w:r w:rsidR="001149F8" w:rsidRPr="006729F7">
              <w:rPr>
                <w:bCs/>
                <w:color w:val="auto"/>
                <w:sz w:val="20"/>
                <w:szCs w:val="20"/>
              </w:rPr>
              <w:t xml:space="preserve">Natural para su </w:t>
            </w:r>
            <w:r w:rsidRPr="006729F7">
              <w:rPr>
                <w:bCs/>
                <w:color w:val="auto"/>
                <w:sz w:val="20"/>
                <w:szCs w:val="20"/>
              </w:rPr>
              <w:t>consideración, paso 8.</w:t>
            </w:r>
          </w:p>
          <w:p w14:paraId="1DFF5868" w14:textId="5E3EF4E7" w:rsidR="00D7337B" w:rsidRPr="006729F7" w:rsidRDefault="00925350" w:rsidP="00337935">
            <w:pPr>
              <w:pStyle w:val="Default"/>
              <w:numPr>
                <w:ilvl w:val="0"/>
                <w:numId w:val="35"/>
              </w:numPr>
              <w:ind w:left="355"/>
              <w:rPr>
                <w:bCs/>
                <w:color w:val="auto"/>
                <w:sz w:val="20"/>
                <w:szCs w:val="20"/>
              </w:rPr>
            </w:pPr>
            <w:r w:rsidRPr="006729F7">
              <w:rPr>
                <w:bCs/>
                <w:color w:val="auto"/>
                <w:sz w:val="20"/>
                <w:szCs w:val="20"/>
              </w:rPr>
              <w:t xml:space="preserve">De requerir que se aclare, modifique, ratifique o </w:t>
            </w:r>
            <w:r w:rsidR="001149F8" w:rsidRPr="006729F7">
              <w:rPr>
                <w:bCs/>
                <w:color w:val="auto"/>
                <w:sz w:val="20"/>
                <w:szCs w:val="20"/>
              </w:rPr>
              <w:t xml:space="preserve">rectifique asuntos del </w:t>
            </w:r>
            <w:r w:rsidRPr="006729F7">
              <w:rPr>
                <w:bCs/>
                <w:color w:val="auto"/>
                <w:sz w:val="20"/>
                <w:szCs w:val="20"/>
              </w:rPr>
              <w:t xml:space="preserve">expediente, emitirá </w:t>
            </w:r>
            <w:r w:rsidRPr="006729F7">
              <w:rPr>
                <w:bCs/>
                <w:color w:val="auto"/>
                <w:sz w:val="20"/>
                <w:szCs w:val="20"/>
              </w:rPr>
              <w:lastRenderedPageBreak/>
              <w:t xml:space="preserve">previo respectivo, subsanado el previo, se solicitara a Jefe / </w:t>
            </w:r>
            <w:r w:rsidR="001149F8" w:rsidRPr="006729F7">
              <w:rPr>
                <w:bCs/>
                <w:color w:val="auto"/>
                <w:sz w:val="20"/>
                <w:szCs w:val="20"/>
              </w:rPr>
              <w:t xml:space="preserve">Subjefe del DEMOPRE, </w:t>
            </w:r>
            <w:r w:rsidRPr="006729F7">
              <w:rPr>
                <w:bCs/>
                <w:color w:val="auto"/>
                <w:sz w:val="20"/>
                <w:szCs w:val="20"/>
              </w:rPr>
              <w:t xml:space="preserve">atienda lo requerido, regresa al paso </w:t>
            </w:r>
            <w:r w:rsidR="00007136" w:rsidRPr="006729F7">
              <w:rPr>
                <w:bCs/>
                <w:color w:val="auto"/>
                <w:sz w:val="20"/>
                <w:szCs w:val="20"/>
              </w:rPr>
              <w:t xml:space="preserve">No. </w:t>
            </w:r>
            <w:r w:rsidRPr="006729F7">
              <w:rPr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799" w:type="pct"/>
            <w:vAlign w:val="center"/>
          </w:tcPr>
          <w:p w14:paraId="67EF4826" w14:textId="5C95CAC1" w:rsidR="00D7337B" w:rsidRPr="006729F7" w:rsidRDefault="006729F7" w:rsidP="00B66DA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lastRenderedPageBreak/>
              <w:t>10 días</w:t>
            </w:r>
          </w:p>
        </w:tc>
        <w:tc>
          <w:tcPr>
            <w:tcW w:w="799" w:type="pct"/>
            <w:vAlign w:val="center"/>
          </w:tcPr>
          <w:p w14:paraId="1CDC0733" w14:textId="77777777" w:rsidR="00D7337B" w:rsidRDefault="00B72E0A" w:rsidP="00B66DA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10 días</w:t>
            </w:r>
          </w:p>
          <w:p w14:paraId="61AFC6C0" w14:textId="400CE8D9" w:rsidR="00DB18DF" w:rsidRPr="006729F7" w:rsidRDefault="00DB18DF" w:rsidP="00B66DA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72E0A">
              <w:rPr>
                <w:rFonts w:cs="Arial"/>
                <w:sz w:val="20"/>
                <w:szCs w:val="20"/>
              </w:rPr>
              <w:t>si se emite previo, para el análisis y opinión</w:t>
            </w:r>
          </w:p>
        </w:tc>
      </w:tr>
      <w:tr w:rsidR="00D7337B" w:rsidRPr="00C422A0" w14:paraId="29C53CA1" w14:textId="77777777" w:rsidTr="00D82B9F">
        <w:trPr>
          <w:trHeight w:val="773"/>
          <w:jc w:val="center"/>
        </w:trPr>
        <w:tc>
          <w:tcPr>
            <w:tcW w:w="1064" w:type="pct"/>
            <w:vAlign w:val="center"/>
          </w:tcPr>
          <w:p w14:paraId="5A351717" w14:textId="2E413960" w:rsidR="00D7337B" w:rsidRPr="006729F7" w:rsidRDefault="00D82B9F" w:rsidP="00D82B9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lastRenderedPageBreak/>
              <w:t>Director General del Patrimonio Cultural y Natural</w:t>
            </w:r>
          </w:p>
        </w:tc>
        <w:tc>
          <w:tcPr>
            <w:tcW w:w="419" w:type="pct"/>
            <w:vAlign w:val="center"/>
          </w:tcPr>
          <w:p w14:paraId="3C288C2D" w14:textId="52138280" w:rsidR="00D7337B" w:rsidRPr="006729F7" w:rsidRDefault="00D82B9F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19" w:type="pct"/>
            <w:vAlign w:val="center"/>
          </w:tcPr>
          <w:p w14:paraId="5B46CCBF" w14:textId="404C3787" w:rsidR="00D7337B" w:rsidRPr="006729F7" w:rsidRDefault="00781610" w:rsidP="00781610">
            <w:pPr>
              <w:pStyle w:val="Default"/>
              <w:rPr>
                <w:sz w:val="20"/>
                <w:szCs w:val="20"/>
              </w:rPr>
            </w:pPr>
            <w:r w:rsidRPr="00781610">
              <w:rPr>
                <w:sz w:val="20"/>
                <w:szCs w:val="20"/>
              </w:rPr>
              <w:t>Recibe el expediente, proyecto de resolución y proyecto de Convenio según corresponda, para su aprobación, devuelve a Delegación de Asuntos Jurídicos.</w:t>
            </w:r>
          </w:p>
        </w:tc>
        <w:tc>
          <w:tcPr>
            <w:tcW w:w="799" w:type="pct"/>
            <w:vAlign w:val="center"/>
          </w:tcPr>
          <w:p w14:paraId="46299048" w14:textId="1F5A102B" w:rsidR="00D7337B" w:rsidRPr="006729F7" w:rsidRDefault="00781610" w:rsidP="00B66DA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días</w:t>
            </w:r>
          </w:p>
        </w:tc>
        <w:tc>
          <w:tcPr>
            <w:tcW w:w="799" w:type="pct"/>
            <w:vAlign w:val="center"/>
          </w:tcPr>
          <w:p w14:paraId="4390EC47" w14:textId="389601DB" w:rsidR="00D7337B" w:rsidRPr="006729F7" w:rsidRDefault="00B72E0A" w:rsidP="00D7337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días</w:t>
            </w:r>
          </w:p>
        </w:tc>
      </w:tr>
      <w:tr w:rsidR="00B66DAF" w:rsidRPr="00C422A0" w14:paraId="49EE3E9E" w14:textId="77777777" w:rsidTr="00D82B9F">
        <w:trPr>
          <w:trHeight w:val="803"/>
          <w:jc w:val="center"/>
        </w:trPr>
        <w:tc>
          <w:tcPr>
            <w:tcW w:w="1064" w:type="pct"/>
            <w:vAlign w:val="center"/>
          </w:tcPr>
          <w:p w14:paraId="333FDD72" w14:textId="12C7D0C0" w:rsidR="00B66DAF" w:rsidRPr="006729F7" w:rsidRDefault="00AB6886" w:rsidP="00B66DA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Delegado / Subdelegado de Asuntos Jurídicos</w:t>
            </w:r>
          </w:p>
        </w:tc>
        <w:tc>
          <w:tcPr>
            <w:tcW w:w="419" w:type="pct"/>
            <w:vAlign w:val="center"/>
          </w:tcPr>
          <w:p w14:paraId="341F4059" w14:textId="0F543CF8" w:rsidR="00B66DAF" w:rsidRPr="006729F7" w:rsidRDefault="00D82B9F" w:rsidP="00B66DAF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19" w:type="pct"/>
            <w:vAlign w:val="center"/>
          </w:tcPr>
          <w:p w14:paraId="2DF45952" w14:textId="01B24182" w:rsidR="00B66DAF" w:rsidRPr="006729F7" w:rsidRDefault="00781610" w:rsidP="002E06D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781610">
              <w:rPr>
                <w:bCs/>
                <w:color w:val="auto"/>
                <w:sz w:val="20"/>
                <w:szCs w:val="20"/>
              </w:rPr>
              <w:t>Recibe resolución firmada por el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81610">
              <w:rPr>
                <w:bCs/>
                <w:color w:val="auto"/>
                <w:sz w:val="20"/>
                <w:szCs w:val="20"/>
              </w:rPr>
              <w:t>Director General de Patrimonio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81610">
              <w:rPr>
                <w:bCs/>
                <w:color w:val="auto"/>
                <w:sz w:val="20"/>
                <w:szCs w:val="20"/>
              </w:rPr>
              <w:t>Cultural y Natural, convoca al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81610">
              <w:rPr>
                <w:bCs/>
                <w:color w:val="auto"/>
                <w:sz w:val="20"/>
                <w:szCs w:val="20"/>
              </w:rPr>
              <w:t>solicitante para que proceda con la firma correspondiente, traslada al Jefe / Subjefe del DEMOPRE, para lo que corresponda.</w:t>
            </w:r>
          </w:p>
        </w:tc>
        <w:tc>
          <w:tcPr>
            <w:tcW w:w="799" w:type="pct"/>
            <w:vAlign w:val="center"/>
          </w:tcPr>
          <w:p w14:paraId="1213611B" w14:textId="2B669C57" w:rsidR="00B66DAF" w:rsidRPr="006729F7" w:rsidRDefault="002E06DD" w:rsidP="00B66DA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días</w:t>
            </w:r>
          </w:p>
        </w:tc>
        <w:tc>
          <w:tcPr>
            <w:tcW w:w="799" w:type="pct"/>
            <w:vAlign w:val="center"/>
          </w:tcPr>
          <w:p w14:paraId="0C80F2C6" w14:textId="648CE8A2" w:rsidR="00B66DAF" w:rsidRPr="006729F7" w:rsidRDefault="00B72E0A" w:rsidP="00B66DA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días</w:t>
            </w:r>
          </w:p>
        </w:tc>
      </w:tr>
      <w:tr w:rsidR="00B72E0A" w:rsidRPr="00C422A0" w14:paraId="6756B92A" w14:textId="77777777" w:rsidTr="00D82B9F">
        <w:trPr>
          <w:trHeight w:val="802"/>
          <w:jc w:val="center"/>
        </w:trPr>
        <w:tc>
          <w:tcPr>
            <w:tcW w:w="1064" w:type="pct"/>
            <w:vAlign w:val="center"/>
          </w:tcPr>
          <w:p w14:paraId="138C06EE" w14:textId="1246E442" w:rsidR="00B72E0A" w:rsidRPr="006729F7" w:rsidRDefault="00B72E0A" w:rsidP="00B72E0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Jefe / Subjefe del DEMOPRE</w:t>
            </w:r>
          </w:p>
        </w:tc>
        <w:tc>
          <w:tcPr>
            <w:tcW w:w="419" w:type="pct"/>
            <w:vAlign w:val="center"/>
          </w:tcPr>
          <w:p w14:paraId="7DF2A15D" w14:textId="10DBA219" w:rsidR="00B72E0A" w:rsidRPr="006729F7" w:rsidRDefault="00B72E0A" w:rsidP="00B72E0A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19" w:type="pct"/>
            <w:vAlign w:val="center"/>
          </w:tcPr>
          <w:p w14:paraId="602562DF" w14:textId="79D3E9B4" w:rsidR="00B72E0A" w:rsidRPr="006729F7" w:rsidRDefault="00B72E0A" w:rsidP="00B72E0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E06DD">
              <w:rPr>
                <w:bCs/>
                <w:color w:val="auto"/>
                <w:sz w:val="20"/>
                <w:szCs w:val="20"/>
              </w:rPr>
              <w:t>Recibe resolución firmada, procede a notificar al solicitante.</w:t>
            </w:r>
          </w:p>
        </w:tc>
        <w:tc>
          <w:tcPr>
            <w:tcW w:w="799" w:type="pct"/>
            <w:vAlign w:val="center"/>
          </w:tcPr>
          <w:p w14:paraId="154EE90B" w14:textId="6A32F88F" w:rsidR="00B72E0A" w:rsidRPr="006729F7" w:rsidRDefault="00B72E0A" w:rsidP="00B72E0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día</w:t>
            </w:r>
          </w:p>
        </w:tc>
        <w:tc>
          <w:tcPr>
            <w:tcW w:w="799" w:type="pct"/>
            <w:vAlign w:val="center"/>
          </w:tcPr>
          <w:p w14:paraId="0F4F1148" w14:textId="0BAA2CE0" w:rsidR="00B72E0A" w:rsidRPr="006729F7" w:rsidRDefault="00B72E0A" w:rsidP="00B72E0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día</w:t>
            </w:r>
          </w:p>
        </w:tc>
      </w:tr>
      <w:tr w:rsidR="00B72E0A" w:rsidRPr="00C422A0" w14:paraId="2D6B4377" w14:textId="77777777" w:rsidTr="009067CE">
        <w:trPr>
          <w:jc w:val="center"/>
        </w:trPr>
        <w:tc>
          <w:tcPr>
            <w:tcW w:w="1064" w:type="pct"/>
            <w:vAlign w:val="center"/>
          </w:tcPr>
          <w:p w14:paraId="7A0B8C78" w14:textId="17A1F476" w:rsidR="00B72E0A" w:rsidRPr="006729F7" w:rsidRDefault="00B72E0A" w:rsidP="00B72E0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729F7">
              <w:rPr>
                <w:rFonts w:cs="Arial"/>
                <w:bCs/>
                <w:sz w:val="20"/>
                <w:szCs w:val="20"/>
              </w:rPr>
              <w:t>Solicitante</w:t>
            </w:r>
          </w:p>
        </w:tc>
        <w:tc>
          <w:tcPr>
            <w:tcW w:w="419" w:type="pct"/>
            <w:vAlign w:val="center"/>
          </w:tcPr>
          <w:p w14:paraId="2818DFF7" w14:textId="761B7515" w:rsidR="00B72E0A" w:rsidRPr="006729F7" w:rsidRDefault="00B72E0A" w:rsidP="00B72E0A">
            <w:pPr>
              <w:jc w:val="center"/>
              <w:rPr>
                <w:rFonts w:cs="Arial"/>
                <w:sz w:val="20"/>
                <w:szCs w:val="20"/>
              </w:rPr>
            </w:pPr>
            <w:r w:rsidRPr="006729F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919" w:type="pct"/>
          </w:tcPr>
          <w:p w14:paraId="5D54D0AF" w14:textId="4E767D20" w:rsidR="00B72E0A" w:rsidRPr="006729F7" w:rsidRDefault="00B72E0A" w:rsidP="00B72E0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E06DD">
              <w:rPr>
                <w:bCs/>
                <w:color w:val="auto"/>
                <w:sz w:val="20"/>
                <w:szCs w:val="20"/>
              </w:rPr>
              <w:t>Recibe notificación respectiva</w:t>
            </w:r>
            <w:r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99" w:type="pct"/>
            <w:vAlign w:val="center"/>
          </w:tcPr>
          <w:p w14:paraId="19D6AE21" w14:textId="51C6B0B9" w:rsidR="00B72E0A" w:rsidRPr="006729F7" w:rsidRDefault="00B72E0A" w:rsidP="00B72E0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día</w:t>
            </w:r>
          </w:p>
        </w:tc>
        <w:tc>
          <w:tcPr>
            <w:tcW w:w="799" w:type="pct"/>
            <w:vAlign w:val="center"/>
          </w:tcPr>
          <w:p w14:paraId="5BE2F8AF" w14:textId="1A8844AD" w:rsidR="00B72E0A" w:rsidRPr="006729F7" w:rsidRDefault="00B72E0A" w:rsidP="00B72E0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día</w:t>
            </w:r>
          </w:p>
        </w:tc>
      </w:tr>
      <w:tr w:rsidR="00B72E0A" w:rsidRPr="00C422A0" w14:paraId="2219F2B3" w14:textId="77777777" w:rsidTr="009067CE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EB3C85B" w14:textId="109A4358" w:rsidR="00B72E0A" w:rsidRPr="00C422A0" w:rsidRDefault="00B72E0A" w:rsidP="00B72E0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22A0">
              <w:rPr>
                <w:rFonts w:cs="Arial"/>
                <w:b/>
                <w:sz w:val="20"/>
                <w:szCs w:val="20"/>
              </w:rPr>
              <w:t>FIN DEL PROCEDIMIENTO</w:t>
            </w:r>
          </w:p>
        </w:tc>
      </w:tr>
    </w:tbl>
    <w:p w14:paraId="6D044A26" w14:textId="791F6798" w:rsidR="00854A5B" w:rsidRDefault="006F7B13" w:rsidP="00E57F78">
      <w:pPr>
        <w:spacing w:before="92"/>
        <w:ind w:right="227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3104A">
        <w:rPr>
          <w:rFonts w:asciiTheme="minorHAnsi" w:hAnsiTheme="minorHAnsi" w:cstheme="minorHAnsi"/>
          <w:b/>
          <w:sz w:val="24"/>
          <w:szCs w:val="24"/>
          <w:u w:val="single"/>
        </w:rPr>
        <w:t>* Todo previo interrumpe el plazo del procedimiento administrativo.</w:t>
      </w:r>
    </w:p>
    <w:p w14:paraId="44D61B6B" w14:textId="77777777" w:rsidR="00E57F78" w:rsidRDefault="00E57F78" w:rsidP="00E57F78">
      <w:pPr>
        <w:spacing w:before="92"/>
        <w:ind w:right="2271"/>
        <w:rPr>
          <w:rFonts w:cs="Arial"/>
          <w:b/>
          <w:sz w:val="24"/>
        </w:rPr>
      </w:pPr>
    </w:p>
    <w:p w14:paraId="580FDE57" w14:textId="77777777" w:rsidR="00E57F78" w:rsidRPr="00095CE2" w:rsidRDefault="00E57F78" w:rsidP="00E57F78">
      <w:pPr>
        <w:pBdr>
          <w:bottom w:val="single" w:sz="4" w:space="1" w:color="auto"/>
        </w:pBdr>
        <w:shd w:val="clear" w:color="auto" w:fill="2F5496"/>
        <w:spacing w:before="60" w:after="60"/>
        <w:jc w:val="center"/>
        <w:rPr>
          <w:rFonts w:cs="Arial"/>
          <w:color w:val="FFFFFF"/>
        </w:rPr>
      </w:pPr>
      <w:r w:rsidRPr="00095CE2">
        <w:rPr>
          <w:rFonts w:cs="Arial"/>
          <w:color w:val="FFFFFF"/>
        </w:rPr>
        <w:t>INDICADORES DE SIMPLIFICACIÓN</w:t>
      </w:r>
    </w:p>
    <w:p w14:paraId="12193C72" w14:textId="77777777" w:rsidR="000B33A2" w:rsidRPr="00C422A0" w:rsidRDefault="000B33A2" w:rsidP="000B33A2">
      <w:pPr>
        <w:jc w:val="center"/>
        <w:rPr>
          <w:rFonts w:cs="Arial"/>
          <w:b/>
          <w:sz w:val="14"/>
        </w:rPr>
      </w:pPr>
    </w:p>
    <w:tbl>
      <w:tblPr>
        <w:tblStyle w:val="Tablaconcuadrcula"/>
        <w:tblW w:w="5003" w:type="pct"/>
        <w:tblLook w:val="04A0" w:firstRow="1" w:lastRow="0" w:firstColumn="1" w:lastColumn="0" w:noHBand="0" w:noVBand="1"/>
      </w:tblPr>
      <w:tblGrid>
        <w:gridCol w:w="4046"/>
        <w:gridCol w:w="1800"/>
        <w:gridCol w:w="1800"/>
        <w:gridCol w:w="1710"/>
      </w:tblGrid>
      <w:tr w:rsidR="000B33A2" w:rsidRPr="00C422A0" w14:paraId="6DE74860" w14:textId="77777777" w:rsidTr="00D54C85">
        <w:trPr>
          <w:trHeight w:val="653"/>
        </w:trPr>
        <w:tc>
          <w:tcPr>
            <w:tcW w:w="2162" w:type="pct"/>
            <w:shd w:val="clear" w:color="auto" w:fill="8EAADB" w:themeFill="accent1" w:themeFillTint="99"/>
            <w:vAlign w:val="center"/>
          </w:tcPr>
          <w:p w14:paraId="6D30970F" w14:textId="77777777" w:rsidR="000B33A2" w:rsidRPr="00854A5B" w:rsidRDefault="000B33A2" w:rsidP="003E4115">
            <w:pPr>
              <w:jc w:val="center"/>
              <w:rPr>
                <w:rFonts w:cs="Arial"/>
                <w:b/>
              </w:rPr>
            </w:pPr>
            <w:r w:rsidRPr="00854A5B">
              <w:rPr>
                <w:rFonts w:cs="Arial"/>
                <w:b/>
              </w:rPr>
              <w:t>INDICADOR</w:t>
            </w:r>
          </w:p>
        </w:tc>
        <w:tc>
          <w:tcPr>
            <w:tcW w:w="962" w:type="pct"/>
            <w:shd w:val="clear" w:color="auto" w:fill="8EAADB" w:themeFill="accent1" w:themeFillTint="99"/>
            <w:vAlign w:val="center"/>
          </w:tcPr>
          <w:p w14:paraId="7C201CBF" w14:textId="77777777" w:rsidR="000B33A2" w:rsidRPr="00854A5B" w:rsidRDefault="000B33A2" w:rsidP="003E4115">
            <w:pPr>
              <w:jc w:val="center"/>
              <w:rPr>
                <w:rFonts w:cs="Arial"/>
                <w:b/>
              </w:rPr>
            </w:pPr>
            <w:r w:rsidRPr="00854A5B">
              <w:rPr>
                <w:rFonts w:cs="Arial"/>
                <w:b/>
              </w:rPr>
              <w:t>SITUACION ACTUAL</w:t>
            </w:r>
          </w:p>
        </w:tc>
        <w:tc>
          <w:tcPr>
            <w:tcW w:w="962" w:type="pct"/>
            <w:shd w:val="clear" w:color="auto" w:fill="8EAADB" w:themeFill="accent1" w:themeFillTint="99"/>
            <w:vAlign w:val="center"/>
          </w:tcPr>
          <w:p w14:paraId="76FBC6CA" w14:textId="77777777" w:rsidR="000B33A2" w:rsidRPr="00854A5B" w:rsidRDefault="000B33A2" w:rsidP="003E4115">
            <w:pPr>
              <w:jc w:val="center"/>
              <w:rPr>
                <w:rFonts w:cs="Arial"/>
                <w:b/>
              </w:rPr>
            </w:pPr>
            <w:r w:rsidRPr="00854A5B">
              <w:rPr>
                <w:rFonts w:cs="Arial"/>
                <w:b/>
              </w:rPr>
              <w:t>SITUACION PROPUESTA</w:t>
            </w:r>
          </w:p>
        </w:tc>
        <w:tc>
          <w:tcPr>
            <w:tcW w:w="914" w:type="pct"/>
            <w:shd w:val="clear" w:color="auto" w:fill="8EAADB" w:themeFill="accent1" w:themeFillTint="99"/>
            <w:vAlign w:val="center"/>
          </w:tcPr>
          <w:p w14:paraId="340639E1" w14:textId="77777777" w:rsidR="000B33A2" w:rsidRPr="00854A5B" w:rsidRDefault="000B33A2" w:rsidP="003E4115">
            <w:pPr>
              <w:jc w:val="center"/>
              <w:rPr>
                <w:rFonts w:cs="Arial"/>
                <w:b/>
              </w:rPr>
            </w:pPr>
            <w:r w:rsidRPr="00854A5B">
              <w:rPr>
                <w:rFonts w:cs="Arial"/>
                <w:b/>
              </w:rPr>
              <w:t>DIFERENCIA</w:t>
            </w:r>
          </w:p>
        </w:tc>
      </w:tr>
      <w:tr w:rsidR="00862CC6" w:rsidRPr="00C422A0" w14:paraId="5113E22E" w14:textId="77777777" w:rsidTr="00D54C85">
        <w:tc>
          <w:tcPr>
            <w:tcW w:w="2162" w:type="pct"/>
            <w:vAlign w:val="center"/>
          </w:tcPr>
          <w:p w14:paraId="5CD06A55" w14:textId="557F2E1A" w:rsidR="00862CC6" w:rsidRPr="00854A5B" w:rsidRDefault="00862CC6" w:rsidP="00862CC6">
            <w:pPr>
              <w:pStyle w:val="Default"/>
              <w:rPr>
                <w:sz w:val="22"/>
                <w:szCs w:val="22"/>
              </w:rPr>
            </w:pPr>
            <w:r w:rsidRPr="00854A5B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962" w:type="pct"/>
            <w:vAlign w:val="center"/>
          </w:tcPr>
          <w:p w14:paraId="428C289A" w14:textId="0F192A8A" w:rsidR="006F7B13" w:rsidRPr="00854A5B" w:rsidRDefault="006F7B13" w:rsidP="00862CC6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1</w:t>
            </w:r>
          </w:p>
        </w:tc>
        <w:tc>
          <w:tcPr>
            <w:tcW w:w="962" w:type="pct"/>
            <w:vAlign w:val="center"/>
          </w:tcPr>
          <w:p w14:paraId="15FE811A" w14:textId="634AF93F" w:rsidR="00862CC6" w:rsidRPr="00854A5B" w:rsidRDefault="00D54C85" w:rsidP="00862CC6">
            <w:pPr>
              <w:jc w:val="center"/>
              <w:rPr>
                <w:rFonts w:cs="Arial"/>
                <w:color w:val="FF0000"/>
              </w:rPr>
            </w:pPr>
            <w:r w:rsidRPr="00854A5B">
              <w:rPr>
                <w:rFonts w:cs="Arial"/>
              </w:rPr>
              <w:t>1</w:t>
            </w:r>
          </w:p>
        </w:tc>
        <w:tc>
          <w:tcPr>
            <w:tcW w:w="914" w:type="pct"/>
            <w:vAlign w:val="center"/>
          </w:tcPr>
          <w:p w14:paraId="5FAB7E29" w14:textId="5573BA41" w:rsidR="00862CC6" w:rsidRPr="00854A5B" w:rsidRDefault="00D54C85" w:rsidP="00862CC6">
            <w:pPr>
              <w:jc w:val="center"/>
              <w:rPr>
                <w:rFonts w:cs="Arial"/>
                <w:color w:val="FF0000"/>
              </w:rPr>
            </w:pPr>
            <w:r w:rsidRPr="00854A5B">
              <w:rPr>
                <w:rFonts w:cs="Arial"/>
              </w:rPr>
              <w:t>0</w:t>
            </w:r>
          </w:p>
        </w:tc>
      </w:tr>
      <w:tr w:rsidR="00B17535" w:rsidRPr="00C422A0" w14:paraId="55C1671E" w14:textId="77777777" w:rsidTr="00D54C85">
        <w:tc>
          <w:tcPr>
            <w:tcW w:w="2162" w:type="pct"/>
          </w:tcPr>
          <w:p w14:paraId="6DB22D9D" w14:textId="50E8D3FB" w:rsidR="00B17535" w:rsidRPr="00854A5B" w:rsidRDefault="00B17535" w:rsidP="00B17535">
            <w:pPr>
              <w:pStyle w:val="Default"/>
              <w:rPr>
                <w:sz w:val="22"/>
                <w:szCs w:val="22"/>
              </w:rPr>
            </w:pPr>
            <w:r w:rsidRPr="00854A5B">
              <w:rPr>
                <w:sz w:val="22"/>
                <w:szCs w:val="22"/>
              </w:rPr>
              <w:t>Número de actividades de control</w:t>
            </w:r>
          </w:p>
        </w:tc>
        <w:tc>
          <w:tcPr>
            <w:tcW w:w="962" w:type="pct"/>
            <w:vAlign w:val="center"/>
          </w:tcPr>
          <w:p w14:paraId="678CD3DF" w14:textId="3020A154" w:rsidR="00B17535" w:rsidRPr="00854A5B" w:rsidRDefault="006F7B13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5</w:t>
            </w:r>
          </w:p>
        </w:tc>
        <w:tc>
          <w:tcPr>
            <w:tcW w:w="962" w:type="pct"/>
            <w:vAlign w:val="center"/>
          </w:tcPr>
          <w:p w14:paraId="20A90B53" w14:textId="5915470D" w:rsidR="00B17535" w:rsidRPr="00854A5B" w:rsidRDefault="00D54C8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5</w:t>
            </w:r>
          </w:p>
        </w:tc>
        <w:tc>
          <w:tcPr>
            <w:tcW w:w="914" w:type="pct"/>
            <w:vAlign w:val="center"/>
          </w:tcPr>
          <w:p w14:paraId="1024258E" w14:textId="40C17208" w:rsidR="00B17535" w:rsidRPr="00854A5B" w:rsidRDefault="00B1753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</w:tr>
      <w:tr w:rsidR="006F7B13" w:rsidRPr="00C422A0" w14:paraId="34E9387D" w14:textId="77777777" w:rsidTr="00D54C85">
        <w:tc>
          <w:tcPr>
            <w:tcW w:w="2162" w:type="pct"/>
          </w:tcPr>
          <w:p w14:paraId="28F01CE6" w14:textId="286FF2EC" w:rsidR="006F7B13" w:rsidRPr="00854A5B" w:rsidRDefault="006F7B13" w:rsidP="00B17535">
            <w:pPr>
              <w:pStyle w:val="Default"/>
              <w:rPr>
                <w:sz w:val="22"/>
                <w:szCs w:val="22"/>
              </w:rPr>
            </w:pPr>
            <w:r w:rsidRPr="00854A5B">
              <w:rPr>
                <w:sz w:val="22"/>
                <w:szCs w:val="22"/>
              </w:rPr>
              <w:t>Número de actividades sin valor añadido</w:t>
            </w:r>
          </w:p>
        </w:tc>
        <w:tc>
          <w:tcPr>
            <w:tcW w:w="962" w:type="pct"/>
            <w:vAlign w:val="center"/>
          </w:tcPr>
          <w:p w14:paraId="1E915AA1" w14:textId="6ED9D394" w:rsidR="006F7B13" w:rsidRPr="00854A5B" w:rsidRDefault="006F7B13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5</w:t>
            </w:r>
          </w:p>
        </w:tc>
        <w:tc>
          <w:tcPr>
            <w:tcW w:w="962" w:type="pct"/>
            <w:vAlign w:val="center"/>
          </w:tcPr>
          <w:p w14:paraId="494E995F" w14:textId="205398C3" w:rsidR="006F7B13" w:rsidRPr="00854A5B" w:rsidRDefault="00D54C8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5</w:t>
            </w:r>
          </w:p>
        </w:tc>
        <w:tc>
          <w:tcPr>
            <w:tcW w:w="914" w:type="pct"/>
            <w:vAlign w:val="center"/>
          </w:tcPr>
          <w:p w14:paraId="675EA4E8" w14:textId="4CC0170B" w:rsidR="006F7B13" w:rsidRPr="00854A5B" w:rsidRDefault="00D54C8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</w:tr>
      <w:tr w:rsidR="00B17535" w:rsidRPr="00C422A0" w14:paraId="0D5A5595" w14:textId="77777777" w:rsidTr="00E57F78">
        <w:trPr>
          <w:trHeight w:val="277"/>
        </w:trPr>
        <w:tc>
          <w:tcPr>
            <w:tcW w:w="2162" w:type="pct"/>
            <w:vAlign w:val="center"/>
          </w:tcPr>
          <w:p w14:paraId="02D8DF26" w14:textId="77777777" w:rsidR="00B17535" w:rsidRPr="00854A5B" w:rsidRDefault="00B17535" w:rsidP="00B17535">
            <w:pPr>
              <w:rPr>
                <w:rFonts w:cs="Arial"/>
              </w:rPr>
            </w:pPr>
            <w:r w:rsidRPr="00854A5B">
              <w:rPr>
                <w:rFonts w:cs="Arial"/>
              </w:rPr>
              <w:t>Tiempo del trámite</w:t>
            </w:r>
          </w:p>
        </w:tc>
        <w:tc>
          <w:tcPr>
            <w:tcW w:w="962" w:type="pct"/>
            <w:vAlign w:val="center"/>
          </w:tcPr>
          <w:p w14:paraId="54F55F83" w14:textId="7272CE15" w:rsidR="00B17535" w:rsidRPr="00854A5B" w:rsidRDefault="008023D9" w:rsidP="006F7B13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6</w:t>
            </w:r>
            <w:r w:rsidR="006F7B13" w:rsidRPr="00854A5B">
              <w:rPr>
                <w:rFonts w:cs="Arial"/>
              </w:rPr>
              <w:t>0</w:t>
            </w:r>
            <w:r w:rsidRPr="00854A5B">
              <w:rPr>
                <w:rFonts w:cs="Arial"/>
              </w:rPr>
              <w:t xml:space="preserve"> </w:t>
            </w:r>
            <w:r w:rsidR="00B17535" w:rsidRPr="00854A5B">
              <w:rPr>
                <w:rFonts w:cs="Arial"/>
              </w:rPr>
              <w:t>días</w:t>
            </w:r>
          </w:p>
        </w:tc>
        <w:tc>
          <w:tcPr>
            <w:tcW w:w="962" w:type="pct"/>
            <w:vAlign w:val="center"/>
          </w:tcPr>
          <w:p w14:paraId="645E12F6" w14:textId="37327B30" w:rsidR="00B17535" w:rsidRPr="00854A5B" w:rsidRDefault="00D54C85" w:rsidP="008023D9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60</w:t>
            </w:r>
            <w:r w:rsidR="008023D9" w:rsidRPr="00854A5B">
              <w:rPr>
                <w:rFonts w:cs="Arial"/>
              </w:rPr>
              <w:t xml:space="preserve"> </w:t>
            </w:r>
            <w:r w:rsidR="00B17535" w:rsidRPr="00854A5B">
              <w:rPr>
                <w:rFonts w:cs="Arial"/>
              </w:rPr>
              <w:t>días</w:t>
            </w:r>
            <w:r w:rsidR="008023D9" w:rsidRPr="00854A5B">
              <w:rPr>
                <w:rFonts w:cs="Arial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080A4734" w14:textId="4456B08E" w:rsidR="00B17535" w:rsidRPr="00854A5B" w:rsidRDefault="00F04C76" w:rsidP="00D54C8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 xml:space="preserve"> </w:t>
            </w:r>
            <w:r w:rsidR="00D54C85" w:rsidRPr="00854A5B">
              <w:rPr>
                <w:rFonts w:cs="Arial"/>
              </w:rPr>
              <w:t>0</w:t>
            </w:r>
            <w:r w:rsidR="008023D9" w:rsidRPr="00854A5B">
              <w:rPr>
                <w:rFonts w:cs="Arial"/>
              </w:rPr>
              <w:t xml:space="preserve"> </w:t>
            </w:r>
            <w:r w:rsidR="00B17535" w:rsidRPr="00854A5B">
              <w:rPr>
                <w:rFonts w:cs="Arial"/>
              </w:rPr>
              <w:t>días</w:t>
            </w:r>
          </w:p>
        </w:tc>
      </w:tr>
      <w:tr w:rsidR="00B17535" w:rsidRPr="00C422A0" w14:paraId="5CD382C7" w14:textId="77777777" w:rsidTr="00E57F78">
        <w:trPr>
          <w:trHeight w:val="349"/>
        </w:trPr>
        <w:tc>
          <w:tcPr>
            <w:tcW w:w="2162" w:type="pct"/>
            <w:vAlign w:val="center"/>
          </w:tcPr>
          <w:p w14:paraId="5D91F7BD" w14:textId="77777777" w:rsidR="00B17535" w:rsidRPr="00854A5B" w:rsidRDefault="00B17535" w:rsidP="00B17535">
            <w:pPr>
              <w:pStyle w:val="Default"/>
              <w:rPr>
                <w:sz w:val="22"/>
                <w:szCs w:val="22"/>
              </w:rPr>
            </w:pPr>
            <w:r w:rsidRPr="00854A5B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962" w:type="pct"/>
            <w:vAlign w:val="center"/>
          </w:tcPr>
          <w:p w14:paraId="43D9F9DB" w14:textId="38391003" w:rsidR="00B17535" w:rsidRPr="00854A5B" w:rsidRDefault="00BA5EAA" w:rsidP="006F7B1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62" w:type="pct"/>
            <w:vAlign w:val="center"/>
          </w:tcPr>
          <w:p w14:paraId="1C532B7D" w14:textId="36C0A1D1" w:rsidR="00B17535" w:rsidRPr="00854A5B" w:rsidRDefault="005020E5" w:rsidP="00B410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14" w:type="pct"/>
            <w:vAlign w:val="center"/>
          </w:tcPr>
          <w:p w14:paraId="3DB82796" w14:textId="681F8167" w:rsidR="00B17535" w:rsidRPr="00854A5B" w:rsidRDefault="00805CB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410A9" w:rsidRPr="00854A5B">
              <w:rPr>
                <w:rFonts w:cs="Arial"/>
              </w:rPr>
              <w:t>0</w:t>
            </w:r>
          </w:p>
        </w:tc>
      </w:tr>
      <w:tr w:rsidR="00B17535" w:rsidRPr="00C422A0" w14:paraId="41D14864" w14:textId="77777777" w:rsidTr="00E57F78">
        <w:trPr>
          <w:trHeight w:val="259"/>
        </w:trPr>
        <w:tc>
          <w:tcPr>
            <w:tcW w:w="2162" w:type="pct"/>
            <w:vAlign w:val="center"/>
          </w:tcPr>
          <w:p w14:paraId="394CEB9A" w14:textId="77777777" w:rsidR="00B17535" w:rsidRPr="00854A5B" w:rsidRDefault="00B17535" w:rsidP="00B17535">
            <w:pPr>
              <w:rPr>
                <w:rFonts w:cs="Arial"/>
              </w:rPr>
            </w:pPr>
            <w:r w:rsidRPr="00854A5B">
              <w:rPr>
                <w:rFonts w:cs="Arial"/>
              </w:rPr>
              <w:t>Costo al usuario</w:t>
            </w:r>
          </w:p>
        </w:tc>
        <w:tc>
          <w:tcPr>
            <w:tcW w:w="962" w:type="pct"/>
            <w:vAlign w:val="center"/>
          </w:tcPr>
          <w:p w14:paraId="56F74E95" w14:textId="579E9D60" w:rsidR="00B17535" w:rsidRPr="00854A5B" w:rsidRDefault="00B1753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  <w:tc>
          <w:tcPr>
            <w:tcW w:w="962" w:type="pct"/>
            <w:vAlign w:val="center"/>
          </w:tcPr>
          <w:p w14:paraId="688E8996" w14:textId="094D194D" w:rsidR="00B17535" w:rsidRPr="00854A5B" w:rsidRDefault="00B1753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  <w:tc>
          <w:tcPr>
            <w:tcW w:w="914" w:type="pct"/>
            <w:vAlign w:val="center"/>
          </w:tcPr>
          <w:p w14:paraId="3F412911" w14:textId="77777777" w:rsidR="00B17535" w:rsidRPr="00854A5B" w:rsidRDefault="00B1753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</w:tr>
      <w:tr w:rsidR="004D3F99" w:rsidRPr="00C422A0" w14:paraId="19F511DB" w14:textId="77777777" w:rsidTr="00E57F78">
        <w:trPr>
          <w:trHeight w:val="349"/>
        </w:trPr>
        <w:tc>
          <w:tcPr>
            <w:tcW w:w="2162" w:type="pct"/>
            <w:vAlign w:val="center"/>
          </w:tcPr>
          <w:p w14:paraId="14D30EA8" w14:textId="77777777" w:rsidR="00B17535" w:rsidRPr="00854A5B" w:rsidRDefault="00B17535" w:rsidP="00B17535">
            <w:pPr>
              <w:rPr>
                <w:rFonts w:cs="Arial"/>
              </w:rPr>
            </w:pPr>
            <w:r w:rsidRPr="00854A5B">
              <w:rPr>
                <w:rFonts w:cs="Arial"/>
              </w:rPr>
              <w:t>Cantidad de áreas participantes</w:t>
            </w:r>
          </w:p>
        </w:tc>
        <w:tc>
          <w:tcPr>
            <w:tcW w:w="962" w:type="pct"/>
            <w:vAlign w:val="center"/>
          </w:tcPr>
          <w:p w14:paraId="7FE5ECD6" w14:textId="2CE4838B" w:rsidR="00B17535" w:rsidRPr="00854A5B" w:rsidRDefault="006F7B13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4</w:t>
            </w:r>
          </w:p>
        </w:tc>
        <w:tc>
          <w:tcPr>
            <w:tcW w:w="962" w:type="pct"/>
            <w:vAlign w:val="center"/>
          </w:tcPr>
          <w:p w14:paraId="32BBDB95" w14:textId="6E3DD7C7" w:rsidR="00B17535" w:rsidRPr="00854A5B" w:rsidRDefault="00D54C8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4</w:t>
            </w:r>
          </w:p>
        </w:tc>
        <w:tc>
          <w:tcPr>
            <w:tcW w:w="914" w:type="pct"/>
            <w:vAlign w:val="center"/>
          </w:tcPr>
          <w:p w14:paraId="6BE3B71F" w14:textId="79CECA2A" w:rsidR="00B17535" w:rsidRPr="00854A5B" w:rsidRDefault="00B410A9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</w:tr>
      <w:tr w:rsidR="00B17535" w:rsidRPr="00C422A0" w14:paraId="0B1F706C" w14:textId="77777777" w:rsidTr="00E57F78">
        <w:trPr>
          <w:trHeight w:val="277"/>
        </w:trPr>
        <w:tc>
          <w:tcPr>
            <w:tcW w:w="2162" w:type="pct"/>
            <w:vAlign w:val="center"/>
          </w:tcPr>
          <w:p w14:paraId="69BAC01E" w14:textId="77777777" w:rsidR="00B17535" w:rsidRPr="00854A5B" w:rsidRDefault="00B17535" w:rsidP="00B17535">
            <w:pPr>
              <w:rPr>
                <w:rFonts w:cs="Arial"/>
              </w:rPr>
            </w:pPr>
            <w:r w:rsidRPr="00854A5B">
              <w:rPr>
                <w:rFonts w:cs="Arial"/>
              </w:rPr>
              <w:t>Número de personas involucradas</w:t>
            </w:r>
          </w:p>
        </w:tc>
        <w:tc>
          <w:tcPr>
            <w:tcW w:w="962" w:type="pct"/>
            <w:vAlign w:val="center"/>
          </w:tcPr>
          <w:p w14:paraId="3C693CA1" w14:textId="3447808D" w:rsidR="00B17535" w:rsidRPr="00854A5B" w:rsidRDefault="0080746E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6</w:t>
            </w:r>
          </w:p>
        </w:tc>
        <w:tc>
          <w:tcPr>
            <w:tcW w:w="962" w:type="pct"/>
            <w:vAlign w:val="center"/>
          </w:tcPr>
          <w:p w14:paraId="2C47BE63" w14:textId="715CF2C0" w:rsidR="00B17535" w:rsidRPr="00854A5B" w:rsidRDefault="00D54C8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6</w:t>
            </w:r>
          </w:p>
        </w:tc>
        <w:tc>
          <w:tcPr>
            <w:tcW w:w="914" w:type="pct"/>
            <w:vAlign w:val="center"/>
          </w:tcPr>
          <w:p w14:paraId="575FA3E5" w14:textId="5688A4CC" w:rsidR="00B17535" w:rsidRPr="00854A5B" w:rsidRDefault="00B410A9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</w:tr>
      <w:tr w:rsidR="00B17535" w:rsidRPr="00C422A0" w14:paraId="2B89C473" w14:textId="77777777" w:rsidTr="00E57F78">
        <w:trPr>
          <w:trHeight w:val="340"/>
        </w:trPr>
        <w:tc>
          <w:tcPr>
            <w:tcW w:w="2162" w:type="pct"/>
            <w:vAlign w:val="center"/>
          </w:tcPr>
          <w:p w14:paraId="502885BF" w14:textId="77777777" w:rsidR="00B17535" w:rsidRPr="00854A5B" w:rsidRDefault="00B17535" w:rsidP="00B17535">
            <w:pPr>
              <w:rPr>
                <w:rFonts w:cs="Arial"/>
              </w:rPr>
            </w:pPr>
            <w:r w:rsidRPr="00854A5B">
              <w:rPr>
                <w:rFonts w:cs="Arial"/>
              </w:rPr>
              <w:t>Participación de otras instituciones</w:t>
            </w:r>
          </w:p>
        </w:tc>
        <w:tc>
          <w:tcPr>
            <w:tcW w:w="962" w:type="pct"/>
            <w:vAlign w:val="center"/>
          </w:tcPr>
          <w:p w14:paraId="3D9FD82A" w14:textId="77777777" w:rsidR="00B17535" w:rsidRPr="00854A5B" w:rsidRDefault="00B1753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  <w:tc>
          <w:tcPr>
            <w:tcW w:w="962" w:type="pct"/>
            <w:vAlign w:val="center"/>
          </w:tcPr>
          <w:p w14:paraId="38348CB0" w14:textId="77777777" w:rsidR="00B17535" w:rsidRPr="00854A5B" w:rsidRDefault="00B1753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  <w:tc>
          <w:tcPr>
            <w:tcW w:w="914" w:type="pct"/>
            <w:vAlign w:val="center"/>
          </w:tcPr>
          <w:p w14:paraId="53061613" w14:textId="77777777" w:rsidR="00B17535" w:rsidRPr="00854A5B" w:rsidRDefault="00B1753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</w:tr>
      <w:tr w:rsidR="00B17535" w:rsidRPr="00C422A0" w14:paraId="09D2D94D" w14:textId="77777777" w:rsidTr="00E57F78">
        <w:trPr>
          <w:trHeight w:val="349"/>
        </w:trPr>
        <w:tc>
          <w:tcPr>
            <w:tcW w:w="2162" w:type="pct"/>
            <w:vAlign w:val="center"/>
          </w:tcPr>
          <w:p w14:paraId="5F4238AE" w14:textId="77777777" w:rsidR="00B17535" w:rsidRPr="00854A5B" w:rsidRDefault="00B17535" w:rsidP="00B17535">
            <w:pPr>
              <w:rPr>
                <w:rFonts w:cs="Arial"/>
              </w:rPr>
            </w:pPr>
            <w:r w:rsidRPr="00854A5B">
              <w:rPr>
                <w:rFonts w:cs="Arial"/>
              </w:rPr>
              <w:t>Trámites realizados</w:t>
            </w:r>
          </w:p>
        </w:tc>
        <w:tc>
          <w:tcPr>
            <w:tcW w:w="962" w:type="pct"/>
            <w:vAlign w:val="center"/>
          </w:tcPr>
          <w:p w14:paraId="0A85614D" w14:textId="57F67EDA" w:rsidR="00B17535" w:rsidRPr="00854A5B" w:rsidRDefault="0080746E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1</w:t>
            </w:r>
          </w:p>
        </w:tc>
        <w:tc>
          <w:tcPr>
            <w:tcW w:w="962" w:type="pct"/>
            <w:vAlign w:val="center"/>
          </w:tcPr>
          <w:p w14:paraId="39F284A4" w14:textId="587FB525" w:rsidR="00B17535" w:rsidRPr="00854A5B" w:rsidRDefault="00D54C8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1</w:t>
            </w:r>
          </w:p>
        </w:tc>
        <w:tc>
          <w:tcPr>
            <w:tcW w:w="914" w:type="pct"/>
            <w:vAlign w:val="center"/>
          </w:tcPr>
          <w:p w14:paraId="27D74DDD" w14:textId="7F845D77" w:rsidR="00B17535" w:rsidRPr="00854A5B" w:rsidRDefault="00D54C85" w:rsidP="00B17535">
            <w:pPr>
              <w:jc w:val="center"/>
              <w:rPr>
                <w:rFonts w:cs="Arial"/>
              </w:rPr>
            </w:pPr>
            <w:r w:rsidRPr="00854A5B">
              <w:rPr>
                <w:rFonts w:cs="Arial"/>
              </w:rPr>
              <w:t>0</w:t>
            </w:r>
          </w:p>
        </w:tc>
      </w:tr>
    </w:tbl>
    <w:p w14:paraId="25A82849" w14:textId="4A8873D4" w:rsidR="00CA010D" w:rsidRPr="00C422A0" w:rsidRDefault="00CA010D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0D2252" w:rsidRPr="00C422A0" w14:paraId="46498301" w14:textId="77777777" w:rsidTr="00CE2A38">
        <w:tc>
          <w:tcPr>
            <w:tcW w:w="3235" w:type="dxa"/>
            <w:shd w:val="clear" w:color="auto" w:fill="2F5496" w:themeFill="accent1" w:themeFillShade="BF"/>
          </w:tcPr>
          <w:p w14:paraId="5CEC85CE" w14:textId="31C184DD" w:rsidR="000D2252" w:rsidRPr="00C422A0" w:rsidRDefault="000D2252" w:rsidP="003E4115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C422A0">
              <w:rPr>
                <w:rFonts w:cs="Arial"/>
                <w:b/>
                <w:bCs/>
                <w:color w:val="FFFFFF" w:themeColor="background1"/>
              </w:rPr>
              <w:lastRenderedPageBreak/>
              <w:t>Base Legal</w:t>
            </w:r>
          </w:p>
        </w:tc>
        <w:tc>
          <w:tcPr>
            <w:tcW w:w="6115" w:type="dxa"/>
            <w:shd w:val="clear" w:color="auto" w:fill="auto"/>
            <w:vAlign w:val="bottom"/>
          </w:tcPr>
          <w:p w14:paraId="0C409DC8" w14:textId="4BC3C968" w:rsidR="00B743CD" w:rsidRPr="00C422A0" w:rsidRDefault="00B743CD" w:rsidP="007F122F">
            <w:pPr>
              <w:pStyle w:val="Default"/>
              <w:numPr>
                <w:ilvl w:val="0"/>
                <w:numId w:val="26"/>
              </w:numPr>
              <w:rPr>
                <w:bCs/>
                <w:color w:val="auto"/>
                <w:sz w:val="20"/>
                <w:szCs w:val="20"/>
              </w:rPr>
            </w:pPr>
            <w:r w:rsidRPr="00C422A0">
              <w:rPr>
                <w:bCs/>
                <w:color w:val="auto"/>
                <w:sz w:val="20"/>
                <w:szCs w:val="20"/>
              </w:rPr>
              <w:t xml:space="preserve">Ley para la Protección del Patrimonio Cultural de la Nación </w:t>
            </w:r>
            <w:r w:rsidR="00FB1A51" w:rsidRPr="00C422A0">
              <w:rPr>
                <w:bCs/>
                <w:color w:val="auto"/>
                <w:sz w:val="20"/>
                <w:szCs w:val="20"/>
              </w:rPr>
              <w:t xml:space="preserve">Decreto </w:t>
            </w:r>
            <w:r w:rsidRPr="00C422A0">
              <w:rPr>
                <w:bCs/>
                <w:color w:val="auto"/>
                <w:sz w:val="20"/>
                <w:szCs w:val="20"/>
              </w:rPr>
              <w:t>26-97.</w:t>
            </w:r>
          </w:p>
          <w:p w14:paraId="25F1B68F" w14:textId="77777777" w:rsidR="00B743CD" w:rsidRPr="00C422A0" w:rsidRDefault="00B743CD" w:rsidP="007F122F">
            <w:pPr>
              <w:pStyle w:val="Default"/>
              <w:numPr>
                <w:ilvl w:val="0"/>
                <w:numId w:val="26"/>
              </w:numPr>
              <w:rPr>
                <w:bCs/>
                <w:color w:val="auto"/>
                <w:sz w:val="20"/>
                <w:szCs w:val="20"/>
              </w:rPr>
            </w:pPr>
            <w:r w:rsidRPr="00C422A0">
              <w:rPr>
                <w:bCs/>
                <w:color w:val="auto"/>
                <w:sz w:val="20"/>
                <w:szCs w:val="20"/>
              </w:rPr>
              <w:t>Reglamento de la Ley para la Protección del patrimonio Cultural de la Nación Acuerdo Gubernativo No.37-2019</w:t>
            </w:r>
          </w:p>
          <w:p w14:paraId="70F10823" w14:textId="7CCB81E0" w:rsidR="00CE2A38" w:rsidRPr="00C422A0" w:rsidRDefault="00CE2A38" w:rsidP="007F122F">
            <w:pPr>
              <w:pStyle w:val="Default"/>
              <w:numPr>
                <w:ilvl w:val="0"/>
                <w:numId w:val="26"/>
              </w:numPr>
              <w:rPr>
                <w:bCs/>
                <w:color w:val="auto"/>
                <w:sz w:val="20"/>
                <w:szCs w:val="20"/>
              </w:rPr>
            </w:pPr>
            <w:r w:rsidRPr="00C422A0">
              <w:rPr>
                <w:bCs/>
                <w:color w:val="auto"/>
                <w:sz w:val="20"/>
                <w:szCs w:val="20"/>
              </w:rPr>
              <w:t>Reglamento de Investigación Arqueológica y Disciplinas Afines aprobado con Acuerdo Ministerial 001-2012.</w:t>
            </w:r>
          </w:p>
          <w:p w14:paraId="264259E6" w14:textId="771997FE" w:rsidR="002233A6" w:rsidRPr="00C422A0" w:rsidRDefault="002233A6" w:rsidP="007F122F">
            <w:pPr>
              <w:pStyle w:val="Default"/>
              <w:numPr>
                <w:ilvl w:val="0"/>
                <w:numId w:val="26"/>
              </w:numPr>
              <w:rPr>
                <w:bCs/>
                <w:color w:val="auto"/>
                <w:sz w:val="20"/>
                <w:szCs w:val="20"/>
              </w:rPr>
            </w:pPr>
            <w:r w:rsidRPr="00C422A0">
              <w:rPr>
                <w:bCs/>
                <w:color w:val="auto"/>
                <w:sz w:val="20"/>
                <w:szCs w:val="20"/>
              </w:rPr>
              <w:t xml:space="preserve">Manual de Normas y Procedimientos del MCD. Acuerdo Ministerial   542-2018 </w:t>
            </w:r>
            <w:r w:rsidR="00915535" w:rsidRPr="00C422A0">
              <w:rPr>
                <w:bCs/>
                <w:color w:val="auto"/>
                <w:sz w:val="20"/>
                <w:szCs w:val="20"/>
              </w:rPr>
              <w:t>(procedimiento DGPCN-05-2018)</w:t>
            </w:r>
          </w:p>
          <w:p w14:paraId="78D609F9" w14:textId="52FD92E2" w:rsidR="00AF3CED" w:rsidRPr="00C422A0" w:rsidRDefault="00AF3CED" w:rsidP="00CE2A38">
            <w:pPr>
              <w:spacing w:before="60" w:after="60"/>
              <w:jc w:val="left"/>
              <w:rPr>
                <w:rFonts w:cs="Arial"/>
              </w:rPr>
            </w:pPr>
          </w:p>
        </w:tc>
      </w:tr>
    </w:tbl>
    <w:p w14:paraId="101552D4" w14:textId="1D1748CA" w:rsidR="00CA010D" w:rsidRPr="00C422A0" w:rsidRDefault="00CA010D">
      <w:pPr>
        <w:rPr>
          <w:rFonts w:cs="Arial"/>
        </w:rPr>
      </w:pPr>
    </w:p>
    <w:p w14:paraId="1A4B869F" w14:textId="77777777" w:rsidR="00CA010D" w:rsidRPr="00C422A0" w:rsidRDefault="00CA010D" w:rsidP="00C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18"/>
          <w:szCs w:val="18"/>
        </w:rPr>
      </w:pPr>
      <w:r w:rsidRPr="00C422A0">
        <w:rPr>
          <w:rFonts w:cs="Arial"/>
          <w:b/>
          <w:bCs/>
          <w:sz w:val="18"/>
          <w:szCs w:val="18"/>
        </w:rPr>
        <w:t>Decreto 5-2021 “LEY PARA LA SIMPLIFICACIÓN DE REQUISITOS Y TRÁMITES ADMINISTRATIVOS”</w:t>
      </w:r>
    </w:p>
    <w:p w14:paraId="5E784918" w14:textId="77777777" w:rsidR="00CA010D" w:rsidRPr="00C422A0" w:rsidRDefault="00CA010D" w:rsidP="00C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422A0">
        <w:rPr>
          <w:rFonts w:cs="Arial"/>
          <w:b/>
          <w:bCs/>
          <w:sz w:val="18"/>
          <w:szCs w:val="18"/>
        </w:rPr>
        <w:t xml:space="preserve">Artículo 10. Transparencia. </w:t>
      </w:r>
      <w:r w:rsidRPr="00C422A0">
        <w:rPr>
          <w:rFonts w:cs="Arial"/>
          <w:sz w:val="18"/>
          <w:szCs w:val="18"/>
        </w:rPr>
        <w:t>Previo a la creación o modificación de un trámite administrativo, y de conformidad con el artículo 5 de la presente ley, la dependencia deberá publicar en internet con un mes de anticipación, la propuesta del nuevo procedimiento, desde el punto de vista del usuario, con el objeto de darlo a conocer y recibir observaciones.</w:t>
      </w:r>
    </w:p>
    <w:p w14:paraId="4798F48F" w14:textId="77777777" w:rsidR="00CA010D" w:rsidRPr="00C422A0" w:rsidRDefault="00CA010D" w:rsidP="00C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cs="Arial"/>
          <w:sz w:val="18"/>
          <w:szCs w:val="18"/>
        </w:rPr>
      </w:pPr>
      <w:r w:rsidRPr="00C422A0">
        <w:rPr>
          <w:rFonts w:cs="Arial"/>
          <w:sz w:val="18"/>
          <w:szCs w:val="18"/>
        </w:rPr>
        <w:t>La aplicación del presente artículo se realizará sin perjuicio de otros mecanismos de participación ciudadana, de recopilación de información y/o de medición de satisfacción de los usuarios.</w:t>
      </w:r>
    </w:p>
    <w:p w14:paraId="51EAFFCB" w14:textId="397DA234" w:rsidR="00CA010D" w:rsidRPr="00C422A0" w:rsidRDefault="00CA010D" w:rsidP="00C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422A0">
        <w:rPr>
          <w:rFonts w:cs="Arial"/>
          <w:b/>
          <w:bCs/>
          <w:sz w:val="18"/>
          <w:szCs w:val="18"/>
        </w:rPr>
        <w:t xml:space="preserve">Artículo 5. Legalidad. </w:t>
      </w:r>
      <w:r w:rsidRPr="00C422A0">
        <w:rPr>
          <w:rFonts w:cs="Arial"/>
          <w:sz w:val="18"/>
          <w:szCs w:val="18"/>
        </w:rPr>
        <w:t>En la gestión de trámites administrativos, las dependencias únicamente podrán exigir el cumplimiento de requisitos establecidos de forma expresa en Ley o Acuerdo Gubernativo.</w:t>
      </w:r>
    </w:p>
    <w:p w14:paraId="5E673D11" w14:textId="573B1F48" w:rsidR="00522E29" w:rsidRPr="00AF0194" w:rsidRDefault="00522E29" w:rsidP="00FB1A51">
      <w:pPr>
        <w:tabs>
          <w:tab w:val="left" w:pos="7200"/>
        </w:tabs>
        <w:rPr>
          <w:rFonts w:cs="Arial"/>
          <w:sz w:val="18"/>
          <w:szCs w:val="18"/>
        </w:rPr>
      </w:pPr>
    </w:p>
    <w:sectPr w:rsidR="00522E29" w:rsidRPr="00AF0194" w:rsidSect="00E57F78">
      <w:headerReference w:type="default" r:id="rId9"/>
      <w:footerReference w:type="default" r:id="rId10"/>
      <w:pgSz w:w="12240" w:h="15840" w:code="1"/>
      <w:pgMar w:top="216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E895" w14:textId="77777777" w:rsidR="007517A8" w:rsidRDefault="007517A8" w:rsidP="00194642">
      <w:pPr>
        <w:spacing w:line="240" w:lineRule="auto"/>
      </w:pPr>
      <w:r>
        <w:separator/>
      </w:r>
    </w:p>
  </w:endnote>
  <w:endnote w:type="continuationSeparator" w:id="0">
    <w:p w14:paraId="176826DC" w14:textId="77777777" w:rsidR="007517A8" w:rsidRDefault="007517A8" w:rsidP="0019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BFC8" w14:textId="45DF9F9D" w:rsidR="003E4115" w:rsidRDefault="003E411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59E8C7D8" wp14:editId="46DAB69F">
          <wp:simplePos x="0" y="0"/>
          <wp:positionH relativeFrom="page">
            <wp:posOffset>23751</wp:posOffset>
          </wp:positionH>
          <wp:positionV relativeFrom="paragraph">
            <wp:posOffset>-237168</wp:posOffset>
          </wp:positionV>
          <wp:extent cx="7755255" cy="2053796"/>
          <wp:effectExtent l="0" t="0" r="0" b="0"/>
          <wp:wrapNone/>
          <wp:docPr id="1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64" b="-15957"/>
                  <a:stretch/>
                </pic:blipFill>
                <pic:spPr bwMode="auto">
                  <a:xfrm>
                    <a:off x="0" y="0"/>
                    <a:ext cx="7755255" cy="205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DC30D" w14:textId="77777777" w:rsidR="007517A8" w:rsidRDefault="007517A8" w:rsidP="00194642">
      <w:pPr>
        <w:spacing w:line="240" w:lineRule="auto"/>
      </w:pPr>
      <w:r>
        <w:separator/>
      </w:r>
    </w:p>
  </w:footnote>
  <w:footnote w:type="continuationSeparator" w:id="0">
    <w:p w14:paraId="4200CBA8" w14:textId="77777777" w:rsidR="007517A8" w:rsidRDefault="007517A8" w:rsidP="0019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DC1B" w14:textId="2ACE42A6" w:rsidR="003E4115" w:rsidRDefault="003E411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32AA6E8D" wp14:editId="46D62DFB">
          <wp:simplePos x="0" y="0"/>
          <wp:positionH relativeFrom="column">
            <wp:posOffset>-878774</wp:posOffset>
          </wp:positionH>
          <wp:positionV relativeFrom="paragraph">
            <wp:posOffset>-457200</wp:posOffset>
          </wp:positionV>
          <wp:extent cx="7755255" cy="9250878"/>
          <wp:effectExtent l="0" t="0" r="0" b="7620"/>
          <wp:wrapNone/>
          <wp:docPr id="1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254"/>
                  <a:stretch/>
                </pic:blipFill>
                <pic:spPr bwMode="auto">
                  <a:xfrm>
                    <a:off x="0" y="0"/>
                    <a:ext cx="7772244" cy="9271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0C6"/>
    <w:multiLevelType w:val="hybridMultilevel"/>
    <w:tmpl w:val="3132995A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13765"/>
    <w:multiLevelType w:val="hybridMultilevel"/>
    <w:tmpl w:val="F682907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0D1"/>
    <w:multiLevelType w:val="hybridMultilevel"/>
    <w:tmpl w:val="FEEC47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74496"/>
    <w:multiLevelType w:val="hybridMultilevel"/>
    <w:tmpl w:val="E5383540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523"/>
    <w:multiLevelType w:val="hybridMultilevel"/>
    <w:tmpl w:val="469EA88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2262"/>
    <w:multiLevelType w:val="hybridMultilevel"/>
    <w:tmpl w:val="A8D6B492"/>
    <w:lvl w:ilvl="0" w:tplc="AB7648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CB9"/>
    <w:multiLevelType w:val="hybridMultilevel"/>
    <w:tmpl w:val="92D0A3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16A36"/>
    <w:multiLevelType w:val="hybridMultilevel"/>
    <w:tmpl w:val="4094C4D8"/>
    <w:lvl w:ilvl="0" w:tplc="DFE6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5791F"/>
    <w:multiLevelType w:val="hybridMultilevel"/>
    <w:tmpl w:val="D6E225E8"/>
    <w:lvl w:ilvl="0" w:tplc="580A0017">
      <w:start w:val="1"/>
      <w:numFmt w:val="lowerLetter"/>
      <w:lvlText w:val="%1)"/>
      <w:lvlJc w:val="left"/>
      <w:pPr>
        <w:ind w:left="778" w:hanging="360"/>
      </w:pPr>
    </w:lvl>
    <w:lvl w:ilvl="1" w:tplc="580A0019" w:tentative="1">
      <w:start w:val="1"/>
      <w:numFmt w:val="lowerLetter"/>
      <w:lvlText w:val="%2."/>
      <w:lvlJc w:val="left"/>
      <w:pPr>
        <w:ind w:left="1498" w:hanging="360"/>
      </w:pPr>
    </w:lvl>
    <w:lvl w:ilvl="2" w:tplc="580A001B" w:tentative="1">
      <w:start w:val="1"/>
      <w:numFmt w:val="lowerRoman"/>
      <w:lvlText w:val="%3."/>
      <w:lvlJc w:val="right"/>
      <w:pPr>
        <w:ind w:left="2218" w:hanging="180"/>
      </w:pPr>
    </w:lvl>
    <w:lvl w:ilvl="3" w:tplc="580A000F" w:tentative="1">
      <w:start w:val="1"/>
      <w:numFmt w:val="decimal"/>
      <w:lvlText w:val="%4."/>
      <w:lvlJc w:val="left"/>
      <w:pPr>
        <w:ind w:left="2938" w:hanging="360"/>
      </w:pPr>
    </w:lvl>
    <w:lvl w:ilvl="4" w:tplc="580A0019" w:tentative="1">
      <w:start w:val="1"/>
      <w:numFmt w:val="lowerLetter"/>
      <w:lvlText w:val="%5."/>
      <w:lvlJc w:val="left"/>
      <w:pPr>
        <w:ind w:left="3658" w:hanging="360"/>
      </w:pPr>
    </w:lvl>
    <w:lvl w:ilvl="5" w:tplc="580A001B" w:tentative="1">
      <w:start w:val="1"/>
      <w:numFmt w:val="lowerRoman"/>
      <w:lvlText w:val="%6."/>
      <w:lvlJc w:val="right"/>
      <w:pPr>
        <w:ind w:left="4378" w:hanging="180"/>
      </w:pPr>
    </w:lvl>
    <w:lvl w:ilvl="6" w:tplc="580A000F" w:tentative="1">
      <w:start w:val="1"/>
      <w:numFmt w:val="decimal"/>
      <w:lvlText w:val="%7."/>
      <w:lvlJc w:val="left"/>
      <w:pPr>
        <w:ind w:left="5098" w:hanging="360"/>
      </w:pPr>
    </w:lvl>
    <w:lvl w:ilvl="7" w:tplc="580A0019" w:tentative="1">
      <w:start w:val="1"/>
      <w:numFmt w:val="lowerLetter"/>
      <w:lvlText w:val="%8."/>
      <w:lvlJc w:val="left"/>
      <w:pPr>
        <w:ind w:left="5818" w:hanging="360"/>
      </w:pPr>
    </w:lvl>
    <w:lvl w:ilvl="8" w:tplc="58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3C21AB2"/>
    <w:multiLevelType w:val="hybridMultilevel"/>
    <w:tmpl w:val="67F6B032"/>
    <w:lvl w:ilvl="0" w:tplc="06B49F00">
      <w:start w:val="1"/>
      <w:numFmt w:val="lowerLetter"/>
      <w:lvlText w:val="%1)"/>
      <w:lvlJc w:val="left"/>
      <w:pPr>
        <w:ind w:left="502" w:hanging="360"/>
      </w:pPr>
      <w:rPr>
        <w:rFonts w:cstheme="minorBidi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60FE0"/>
    <w:multiLevelType w:val="hybridMultilevel"/>
    <w:tmpl w:val="784C842C"/>
    <w:lvl w:ilvl="0" w:tplc="AB7648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D4931"/>
    <w:multiLevelType w:val="hybridMultilevel"/>
    <w:tmpl w:val="79063A00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62589"/>
    <w:multiLevelType w:val="hybridMultilevel"/>
    <w:tmpl w:val="514AE13C"/>
    <w:lvl w:ilvl="0" w:tplc="AB7648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1728A"/>
    <w:multiLevelType w:val="hybridMultilevel"/>
    <w:tmpl w:val="C32ABDA0"/>
    <w:lvl w:ilvl="0" w:tplc="AB7648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45E67"/>
    <w:multiLevelType w:val="hybridMultilevel"/>
    <w:tmpl w:val="4460AC2C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22901"/>
    <w:multiLevelType w:val="hybridMultilevel"/>
    <w:tmpl w:val="D62ABD90"/>
    <w:lvl w:ilvl="0" w:tplc="1CD8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2216E"/>
    <w:multiLevelType w:val="hybridMultilevel"/>
    <w:tmpl w:val="D6E225E8"/>
    <w:lvl w:ilvl="0" w:tplc="580A0017">
      <w:start w:val="1"/>
      <w:numFmt w:val="lowerLetter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E170A"/>
    <w:multiLevelType w:val="hybridMultilevel"/>
    <w:tmpl w:val="234C9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86516"/>
    <w:multiLevelType w:val="hybridMultilevel"/>
    <w:tmpl w:val="06AC5D0A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83E7E"/>
    <w:multiLevelType w:val="hybridMultilevel"/>
    <w:tmpl w:val="4CFCF7E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D19"/>
    <w:multiLevelType w:val="hybridMultilevel"/>
    <w:tmpl w:val="2054BA92"/>
    <w:lvl w:ilvl="0" w:tplc="52B8ADC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A6E13"/>
    <w:multiLevelType w:val="hybridMultilevel"/>
    <w:tmpl w:val="1F16E124"/>
    <w:lvl w:ilvl="0" w:tplc="D4D0C4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47D7C"/>
    <w:multiLevelType w:val="hybridMultilevel"/>
    <w:tmpl w:val="C7B04BD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7872C2"/>
    <w:multiLevelType w:val="hybridMultilevel"/>
    <w:tmpl w:val="80104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2469"/>
    <w:multiLevelType w:val="hybridMultilevel"/>
    <w:tmpl w:val="705614E6"/>
    <w:lvl w:ilvl="0" w:tplc="2EACC3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F16CB"/>
    <w:multiLevelType w:val="hybridMultilevel"/>
    <w:tmpl w:val="E5AC99B6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8074C8"/>
    <w:multiLevelType w:val="hybridMultilevel"/>
    <w:tmpl w:val="00041796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13E19"/>
    <w:multiLevelType w:val="hybridMultilevel"/>
    <w:tmpl w:val="65249C0C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AB4E0F"/>
    <w:multiLevelType w:val="hybridMultilevel"/>
    <w:tmpl w:val="874A9D1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60B33"/>
    <w:multiLevelType w:val="hybridMultilevel"/>
    <w:tmpl w:val="99247E88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EC40D3"/>
    <w:multiLevelType w:val="hybridMultilevel"/>
    <w:tmpl w:val="AC92FFC4"/>
    <w:lvl w:ilvl="0" w:tplc="C50CD73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660CFC"/>
    <w:multiLevelType w:val="hybridMultilevel"/>
    <w:tmpl w:val="F2E4B190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A71BDB"/>
    <w:multiLevelType w:val="hybridMultilevel"/>
    <w:tmpl w:val="46FC8F32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574A09"/>
    <w:multiLevelType w:val="hybridMultilevel"/>
    <w:tmpl w:val="790EAEF6"/>
    <w:lvl w:ilvl="0" w:tplc="AB7648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6A73C0"/>
    <w:multiLevelType w:val="hybridMultilevel"/>
    <w:tmpl w:val="B59E24AC"/>
    <w:lvl w:ilvl="0" w:tplc="D3BEE1D2">
      <w:start w:val="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05" w:hanging="360"/>
      </w:pPr>
    </w:lvl>
    <w:lvl w:ilvl="2" w:tplc="100A001B" w:tentative="1">
      <w:start w:val="1"/>
      <w:numFmt w:val="lowerRoman"/>
      <w:lvlText w:val="%3."/>
      <w:lvlJc w:val="right"/>
      <w:pPr>
        <w:ind w:left="2025" w:hanging="180"/>
      </w:pPr>
    </w:lvl>
    <w:lvl w:ilvl="3" w:tplc="100A000F" w:tentative="1">
      <w:start w:val="1"/>
      <w:numFmt w:val="decimal"/>
      <w:lvlText w:val="%4."/>
      <w:lvlJc w:val="left"/>
      <w:pPr>
        <w:ind w:left="2745" w:hanging="360"/>
      </w:pPr>
    </w:lvl>
    <w:lvl w:ilvl="4" w:tplc="100A0019" w:tentative="1">
      <w:start w:val="1"/>
      <w:numFmt w:val="lowerLetter"/>
      <w:lvlText w:val="%5."/>
      <w:lvlJc w:val="left"/>
      <w:pPr>
        <w:ind w:left="3465" w:hanging="360"/>
      </w:pPr>
    </w:lvl>
    <w:lvl w:ilvl="5" w:tplc="100A001B" w:tentative="1">
      <w:start w:val="1"/>
      <w:numFmt w:val="lowerRoman"/>
      <w:lvlText w:val="%6."/>
      <w:lvlJc w:val="right"/>
      <w:pPr>
        <w:ind w:left="4185" w:hanging="180"/>
      </w:pPr>
    </w:lvl>
    <w:lvl w:ilvl="6" w:tplc="100A000F" w:tentative="1">
      <w:start w:val="1"/>
      <w:numFmt w:val="decimal"/>
      <w:lvlText w:val="%7."/>
      <w:lvlJc w:val="left"/>
      <w:pPr>
        <w:ind w:left="4905" w:hanging="360"/>
      </w:pPr>
    </w:lvl>
    <w:lvl w:ilvl="7" w:tplc="100A0019" w:tentative="1">
      <w:start w:val="1"/>
      <w:numFmt w:val="lowerLetter"/>
      <w:lvlText w:val="%8."/>
      <w:lvlJc w:val="left"/>
      <w:pPr>
        <w:ind w:left="5625" w:hanging="360"/>
      </w:pPr>
    </w:lvl>
    <w:lvl w:ilvl="8" w:tplc="10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 w15:restartNumberingAfterBreak="0">
    <w:nsid w:val="786214F1"/>
    <w:multiLevelType w:val="hybridMultilevel"/>
    <w:tmpl w:val="24EAA0D8"/>
    <w:lvl w:ilvl="0" w:tplc="374E20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5"/>
  </w:num>
  <w:num w:numId="5">
    <w:abstractNumId w:val="11"/>
  </w:num>
  <w:num w:numId="6">
    <w:abstractNumId w:val="32"/>
  </w:num>
  <w:num w:numId="7">
    <w:abstractNumId w:val="0"/>
  </w:num>
  <w:num w:numId="8">
    <w:abstractNumId w:val="3"/>
  </w:num>
  <w:num w:numId="9">
    <w:abstractNumId w:val="35"/>
  </w:num>
  <w:num w:numId="10">
    <w:abstractNumId w:val="27"/>
  </w:num>
  <w:num w:numId="11">
    <w:abstractNumId w:val="25"/>
  </w:num>
  <w:num w:numId="12">
    <w:abstractNumId w:val="18"/>
  </w:num>
  <w:num w:numId="13">
    <w:abstractNumId w:val="13"/>
  </w:num>
  <w:num w:numId="14">
    <w:abstractNumId w:val="31"/>
  </w:num>
  <w:num w:numId="15">
    <w:abstractNumId w:val="12"/>
  </w:num>
  <w:num w:numId="16">
    <w:abstractNumId w:val="20"/>
  </w:num>
  <w:num w:numId="17">
    <w:abstractNumId w:val="10"/>
  </w:num>
  <w:num w:numId="18">
    <w:abstractNumId w:val="5"/>
  </w:num>
  <w:num w:numId="19">
    <w:abstractNumId w:val="26"/>
  </w:num>
  <w:num w:numId="20">
    <w:abstractNumId w:val="33"/>
  </w:num>
  <w:num w:numId="21">
    <w:abstractNumId w:val="29"/>
  </w:num>
  <w:num w:numId="22">
    <w:abstractNumId w:val="6"/>
  </w:num>
  <w:num w:numId="23">
    <w:abstractNumId w:val="1"/>
  </w:num>
  <w:num w:numId="24">
    <w:abstractNumId w:val="21"/>
  </w:num>
  <w:num w:numId="25">
    <w:abstractNumId w:val="30"/>
  </w:num>
  <w:num w:numId="26">
    <w:abstractNumId w:val="22"/>
  </w:num>
  <w:num w:numId="27">
    <w:abstractNumId w:val="34"/>
  </w:num>
  <w:num w:numId="28">
    <w:abstractNumId w:val="24"/>
  </w:num>
  <w:num w:numId="29">
    <w:abstractNumId w:val="8"/>
  </w:num>
  <w:num w:numId="30">
    <w:abstractNumId w:val="16"/>
  </w:num>
  <w:num w:numId="31">
    <w:abstractNumId w:val="9"/>
  </w:num>
  <w:num w:numId="32">
    <w:abstractNumId w:val="19"/>
  </w:num>
  <w:num w:numId="33">
    <w:abstractNumId w:val="28"/>
  </w:num>
  <w:num w:numId="34">
    <w:abstractNumId w:val="23"/>
  </w:num>
  <w:num w:numId="35">
    <w:abstractNumId w:val="1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42"/>
    <w:rsid w:val="00002B17"/>
    <w:rsid w:val="00005332"/>
    <w:rsid w:val="00007136"/>
    <w:rsid w:val="00025462"/>
    <w:rsid w:val="000337AD"/>
    <w:rsid w:val="00034219"/>
    <w:rsid w:val="00040254"/>
    <w:rsid w:val="00044746"/>
    <w:rsid w:val="00045B24"/>
    <w:rsid w:val="00047DEB"/>
    <w:rsid w:val="000549D0"/>
    <w:rsid w:val="00057415"/>
    <w:rsid w:val="0008760D"/>
    <w:rsid w:val="000B33A2"/>
    <w:rsid w:val="000B37E3"/>
    <w:rsid w:val="000B660D"/>
    <w:rsid w:val="000B7A3A"/>
    <w:rsid w:val="000C2EC5"/>
    <w:rsid w:val="000D1238"/>
    <w:rsid w:val="000D2252"/>
    <w:rsid w:val="000E1E3F"/>
    <w:rsid w:val="000E2246"/>
    <w:rsid w:val="000E2F20"/>
    <w:rsid w:val="000E429F"/>
    <w:rsid w:val="001013BA"/>
    <w:rsid w:val="0010414E"/>
    <w:rsid w:val="00110387"/>
    <w:rsid w:val="00114573"/>
    <w:rsid w:val="001149F8"/>
    <w:rsid w:val="001226A0"/>
    <w:rsid w:val="00123643"/>
    <w:rsid w:val="0013461F"/>
    <w:rsid w:val="00134F5E"/>
    <w:rsid w:val="001557F3"/>
    <w:rsid w:val="00155E3F"/>
    <w:rsid w:val="001614A5"/>
    <w:rsid w:val="00171232"/>
    <w:rsid w:val="00173111"/>
    <w:rsid w:val="00194642"/>
    <w:rsid w:val="001B63A0"/>
    <w:rsid w:val="001D49CE"/>
    <w:rsid w:val="001E06C0"/>
    <w:rsid w:val="001E3D91"/>
    <w:rsid w:val="002000EC"/>
    <w:rsid w:val="00205DC8"/>
    <w:rsid w:val="002122F0"/>
    <w:rsid w:val="002233A6"/>
    <w:rsid w:val="00226704"/>
    <w:rsid w:val="00257934"/>
    <w:rsid w:val="002729F9"/>
    <w:rsid w:val="00273671"/>
    <w:rsid w:val="002746C8"/>
    <w:rsid w:val="00275A6E"/>
    <w:rsid w:val="00281367"/>
    <w:rsid w:val="0028204D"/>
    <w:rsid w:val="002B2830"/>
    <w:rsid w:val="002C5BCA"/>
    <w:rsid w:val="002C78A2"/>
    <w:rsid w:val="002D17B9"/>
    <w:rsid w:val="002D31FB"/>
    <w:rsid w:val="002E06DD"/>
    <w:rsid w:val="002E1BFF"/>
    <w:rsid w:val="00300E02"/>
    <w:rsid w:val="00304798"/>
    <w:rsid w:val="00304C0F"/>
    <w:rsid w:val="00316E6C"/>
    <w:rsid w:val="00322529"/>
    <w:rsid w:val="003243F7"/>
    <w:rsid w:val="00336890"/>
    <w:rsid w:val="00337935"/>
    <w:rsid w:val="00344867"/>
    <w:rsid w:val="00355383"/>
    <w:rsid w:val="003579D7"/>
    <w:rsid w:val="00365997"/>
    <w:rsid w:val="00373F50"/>
    <w:rsid w:val="00374CCF"/>
    <w:rsid w:val="00374ECC"/>
    <w:rsid w:val="00375C12"/>
    <w:rsid w:val="00385604"/>
    <w:rsid w:val="0039715B"/>
    <w:rsid w:val="003A39CF"/>
    <w:rsid w:val="003A53A7"/>
    <w:rsid w:val="003C2697"/>
    <w:rsid w:val="003C765D"/>
    <w:rsid w:val="003E3FD4"/>
    <w:rsid w:val="003E4115"/>
    <w:rsid w:val="003E4349"/>
    <w:rsid w:val="003F2D38"/>
    <w:rsid w:val="003F5199"/>
    <w:rsid w:val="00403F64"/>
    <w:rsid w:val="00410977"/>
    <w:rsid w:val="00410BD2"/>
    <w:rsid w:val="004168F2"/>
    <w:rsid w:val="0042159F"/>
    <w:rsid w:val="00422941"/>
    <w:rsid w:val="00437D64"/>
    <w:rsid w:val="004412C7"/>
    <w:rsid w:val="0044386A"/>
    <w:rsid w:val="00444749"/>
    <w:rsid w:val="004655B2"/>
    <w:rsid w:val="004716A6"/>
    <w:rsid w:val="00471B05"/>
    <w:rsid w:val="00481352"/>
    <w:rsid w:val="00493380"/>
    <w:rsid w:val="00494C15"/>
    <w:rsid w:val="00496CAA"/>
    <w:rsid w:val="004A0261"/>
    <w:rsid w:val="004A23EE"/>
    <w:rsid w:val="004B5415"/>
    <w:rsid w:val="004C46DE"/>
    <w:rsid w:val="004D3F99"/>
    <w:rsid w:val="004D6EA8"/>
    <w:rsid w:val="004F19E0"/>
    <w:rsid w:val="004F41B1"/>
    <w:rsid w:val="005020E5"/>
    <w:rsid w:val="00502985"/>
    <w:rsid w:val="00516485"/>
    <w:rsid w:val="00520767"/>
    <w:rsid w:val="00522E29"/>
    <w:rsid w:val="005371D9"/>
    <w:rsid w:val="0054009A"/>
    <w:rsid w:val="00540C37"/>
    <w:rsid w:val="005462A4"/>
    <w:rsid w:val="00594C8A"/>
    <w:rsid w:val="005A2013"/>
    <w:rsid w:val="005B5F8F"/>
    <w:rsid w:val="005D5C15"/>
    <w:rsid w:val="005F4019"/>
    <w:rsid w:val="005F7EBF"/>
    <w:rsid w:val="00610931"/>
    <w:rsid w:val="006235F4"/>
    <w:rsid w:val="006449D4"/>
    <w:rsid w:val="00647E08"/>
    <w:rsid w:val="00650683"/>
    <w:rsid w:val="00651F47"/>
    <w:rsid w:val="0067155A"/>
    <w:rsid w:val="006729F7"/>
    <w:rsid w:val="00683F0C"/>
    <w:rsid w:val="006866B5"/>
    <w:rsid w:val="006929CA"/>
    <w:rsid w:val="006A709D"/>
    <w:rsid w:val="006C3CA5"/>
    <w:rsid w:val="006D2DE5"/>
    <w:rsid w:val="006D34C3"/>
    <w:rsid w:val="006E7B20"/>
    <w:rsid w:val="006E7B9E"/>
    <w:rsid w:val="006F7A69"/>
    <w:rsid w:val="006F7B13"/>
    <w:rsid w:val="007063A6"/>
    <w:rsid w:val="007213E3"/>
    <w:rsid w:val="00727CB2"/>
    <w:rsid w:val="00731045"/>
    <w:rsid w:val="007517A8"/>
    <w:rsid w:val="007627B7"/>
    <w:rsid w:val="00774C5F"/>
    <w:rsid w:val="00774E9B"/>
    <w:rsid w:val="00781610"/>
    <w:rsid w:val="00792F84"/>
    <w:rsid w:val="007B3C02"/>
    <w:rsid w:val="007C2095"/>
    <w:rsid w:val="007D22EB"/>
    <w:rsid w:val="007D4068"/>
    <w:rsid w:val="007D7DB3"/>
    <w:rsid w:val="007E1477"/>
    <w:rsid w:val="007F122F"/>
    <w:rsid w:val="008023D9"/>
    <w:rsid w:val="00805CBC"/>
    <w:rsid w:val="0080746E"/>
    <w:rsid w:val="00811F4F"/>
    <w:rsid w:val="00825C87"/>
    <w:rsid w:val="00826956"/>
    <w:rsid w:val="00854A5B"/>
    <w:rsid w:val="008551A9"/>
    <w:rsid w:val="00862CC6"/>
    <w:rsid w:val="008631F8"/>
    <w:rsid w:val="0086540E"/>
    <w:rsid w:val="00870D27"/>
    <w:rsid w:val="0088438F"/>
    <w:rsid w:val="008A0DA4"/>
    <w:rsid w:val="008A202A"/>
    <w:rsid w:val="008A256B"/>
    <w:rsid w:val="008A543E"/>
    <w:rsid w:val="008C626F"/>
    <w:rsid w:val="008D653D"/>
    <w:rsid w:val="008D682B"/>
    <w:rsid w:val="008D689B"/>
    <w:rsid w:val="008D7F88"/>
    <w:rsid w:val="008E1738"/>
    <w:rsid w:val="008F5530"/>
    <w:rsid w:val="008F6C3A"/>
    <w:rsid w:val="009067CE"/>
    <w:rsid w:val="00907410"/>
    <w:rsid w:val="00915535"/>
    <w:rsid w:val="00925350"/>
    <w:rsid w:val="00930F10"/>
    <w:rsid w:val="00937C82"/>
    <w:rsid w:val="00972722"/>
    <w:rsid w:val="00980B5C"/>
    <w:rsid w:val="00993E30"/>
    <w:rsid w:val="00995C93"/>
    <w:rsid w:val="009979CA"/>
    <w:rsid w:val="009A1AC8"/>
    <w:rsid w:val="009A23E2"/>
    <w:rsid w:val="009A39EC"/>
    <w:rsid w:val="009A3FD1"/>
    <w:rsid w:val="009B7571"/>
    <w:rsid w:val="009C5755"/>
    <w:rsid w:val="009F076D"/>
    <w:rsid w:val="009F1176"/>
    <w:rsid w:val="00A062F9"/>
    <w:rsid w:val="00A14C5E"/>
    <w:rsid w:val="00A15916"/>
    <w:rsid w:val="00A16076"/>
    <w:rsid w:val="00A471B7"/>
    <w:rsid w:val="00A53B8C"/>
    <w:rsid w:val="00A576B2"/>
    <w:rsid w:val="00A611F0"/>
    <w:rsid w:val="00A74140"/>
    <w:rsid w:val="00A9050A"/>
    <w:rsid w:val="00A95225"/>
    <w:rsid w:val="00A95D63"/>
    <w:rsid w:val="00AA5DFC"/>
    <w:rsid w:val="00AB6886"/>
    <w:rsid w:val="00AC659D"/>
    <w:rsid w:val="00AD7537"/>
    <w:rsid w:val="00AE4B24"/>
    <w:rsid w:val="00AF0194"/>
    <w:rsid w:val="00AF3CED"/>
    <w:rsid w:val="00B07BB0"/>
    <w:rsid w:val="00B117D6"/>
    <w:rsid w:val="00B11C1D"/>
    <w:rsid w:val="00B162FF"/>
    <w:rsid w:val="00B17535"/>
    <w:rsid w:val="00B24BB7"/>
    <w:rsid w:val="00B25571"/>
    <w:rsid w:val="00B2561D"/>
    <w:rsid w:val="00B273E2"/>
    <w:rsid w:val="00B27F8A"/>
    <w:rsid w:val="00B31C47"/>
    <w:rsid w:val="00B327B5"/>
    <w:rsid w:val="00B410A9"/>
    <w:rsid w:val="00B47571"/>
    <w:rsid w:val="00B47CE7"/>
    <w:rsid w:val="00B66618"/>
    <w:rsid w:val="00B66DAF"/>
    <w:rsid w:val="00B7080B"/>
    <w:rsid w:val="00B72E0A"/>
    <w:rsid w:val="00B743CD"/>
    <w:rsid w:val="00B82AEF"/>
    <w:rsid w:val="00B91038"/>
    <w:rsid w:val="00B93135"/>
    <w:rsid w:val="00B97F65"/>
    <w:rsid w:val="00BA5EAA"/>
    <w:rsid w:val="00BB1896"/>
    <w:rsid w:val="00BB30B2"/>
    <w:rsid w:val="00BE6EA6"/>
    <w:rsid w:val="00C00A31"/>
    <w:rsid w:val="00C04942"/>
    <w:rsid w:val="00C06375"/>
    <w:rsid w:val="00C06931"/>
    <w:rsid w:val="00C230D1"/>
    <w:rsid w:val="00C236FD"/>
    <w:rsid w:val="00C406F3"/>
    <w:rsid w:val="00C422A0"/>
    <w:rsid w:val="00C43F5F"/>
    <w:rsid w:val="00C70306"/>
    <w:rsid w:val="00C72852"/>
    <w:rsid w:val="00C73441"/>
    <w:rsid w:val="00C84050"/>
    <w:rsid w:val="00C91C97"/>
    <w:rsid w:val="00CA010D"/>
    <w:rsid w:val="00CA53FD"/>
    <w:rsid w:val="00CD053C"/>
    <w:rsid w:val="00CD62BC"/>
    <w:rsid w:val="00CE2A38"/>
    <w:rsid w:val="00D125D5"/>
    <w:rsid w:val="00D12E50"/>
    <w:rsid w:val="00D44348"/>
    <w:rsid w:val="00D5342C"/>
    <w:rsid w:val="00D54C85"/>
    <w:rsid w:val="00D66BCF"/>
    <w:rsid w:val="00D7337B"/>
    <w:rsid w:val="00D82B9F"/>
    <w:rsid w:val="00D94ED1"/>
    <w:rsid w:val="00D976AA"/>
    <w:rsid w:val="00DB18DF"/>
    <w:rsid w:val="00DB75B3"/>
    <w:rsid w:val="00DC30D1"/>
    <w:rsid w:val="00DE0446"/>
    <w:rsid w:val="00DE7D7C"/>
    <w:rsid w:val="00E03C94"/>
    <w:rsid w:val="00E10780"/>
    <w:rsid w:val="00E118CA"/>
    <w:rsid w:val="00E15D44"/>
    <w:rsid w:val="00E32915"/>
    <w:rsid w:val="00E36978"/>
    <w:rsid w:val="00E44AEE"/>
    <w:rsid w:val="00E50C9B"/>
    <w:rsid w:val="00E56A31"/>
    <w:rsid w:val="00E57F78"/>
    <w:rsid w:val="00E63FA0"/>
    <w:rsid w:val="00E6428E"/>
    <w:rsid w:val="00E66CC1"/>
    <w:rsid w:val="00E70903"/>
    <w:rsid w:val="00E8285B"/>
    <w:rsid w:val="00E8689C"/>
    <w:rsid w:val="00E87B56"/>
    <w:rsid w:val="00E94612"/>
    <w:rsid w:val="00EA334E"/>
    <w:rsid w:val="00EB18FA"/>
    <w:rsid w:val="00EC099F"/>
    <w:rsid w:val="00ED3201"/>
    <w:rsid w:val="00ED4D2A"/>
    <w:rsid w:val="00ED59BE"/>
    <w:rsid w:val="00EE1228"/>
    <w:rsid w:val="00EE563A"/>
    <w:rsid w:val="00EE5B71"/>
    <w:rsid w:val="00EE7E85"/>
    <w:rsid w:val="00EF1B28"/>
    <w:rsid w:val="00EF7E98"/>
    <w:rsid w:val="00F04C34"/>
    <w:rsid w:val="00F04C76"/>
    <w:rsid w:val="00F1413D"/>
    <w:rsid w:val="00F36C8E"/>
    <w:rsid w:val="00F50F8B"/>
    <w:rsid w:val="00F529A9"/>
    <w:rsid w:val="00F57F6C"/>
    <w:rsid w:val="00F65034"/>
    <w:rsid w:val="00F72589"/>
    <w:rsid w:val="00F82C1B"/>
    <w:rsid w:val="00F85397"/>
    <w:rsid w:val="00F9303E"/>
    <w:rsid w:val="00FB1A51"/>
    <w:rsid w:val="00FB35BD"/>
    <w:rsid w:val="00FD58BF"/>
    <w:rsid w:val="00FD7C7C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03BAAAC"/>
  <w15:chartTrackingRefBased/>
  <w15:docId w15:val="{FCB240BD-0B07-46AB-9227-3F1DE1B5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63A"/>
    <w:pPr>
      <w:spacing w:after="0"/>
      <w:jc w:val="both"/>
    </w:pPr>
    <w:rPr>
      <w:rFonts w:ascii="Arial" w:hAnsi="Arial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EE5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42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42"/>
    <w:rPr>
      <w:lang w:val="es-GT"/>
    </w:rPr>
  </w:style>
  <w:style w:type="table" w:styleId="Tablaconcuadrcula">
    <w:name w:val="Table Grid"/>
    <w:basedOn w:val="Tablanormal"/>
    <w:uiPriority w:val="39"/>
    <w:rsid w:val="001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56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paragraph" w:styleId="Prrafodelista">
    <w:name w:val="List Paragraph"/>
    <w:aliases w:val="Lista i,List Paragraph"/>
    <w:basedOn w:val="Normal"/>
    <w:link w:val="PrrafodelistaCar"/>
    <w:uiPriority w:val="34"/>
    <w:qFormat/>
    <w:rsid w:val="00D94ED1"/>
    <w:pPr>
      <w:spacing w:after="160"/>
      <w:ind w:left="720"/>
      <w:contextualSpacing/>
      <w:jc w:val="left"/>
    </w:pPr>
    <w:rPr>
      <w:rFonts w:asciiTheme="minorHAnsi" w:hAnsiTheme="minorHAnsi"/>
    </w:rPr>
  </w:style>
  <w:style w:type="paragraph" w:styleId="Sinespaciado">
    <w:name w:val="No Spacing"/>
    <w:uiPriority w:val="1"/>
    <w:qFormat/>
    <w:rsid w:val="00D94ED1"/>
    <w:pPr>
      <w:spacing w:after="0" w:line="240" w:lineRule="auto"/>
    </w:pPr>
    <w:rPr>
      <w:rFonts w:ascii="Calibri" w:eastAsia="Calibri" w:hAnsi="Calibri" w:cs="Times New Roman"/>
      <w:lang w:val="es-GT"/>
    </w:rPr>
  </w:style>
  <w:style w:type="character" w:styleId="Hipervnculo">
    <w:name w:val="Hyperlink"/>
    <w:uiPriority w:val="99"/>
    <w:unhideWhenUsed/>
    <w:rsid w:val="00D94ED1"/>
    <w:rPr>
      <w:color w:val="0563C1"/>
      <w:u w:val="single"/>
    </w:rPr>
  </w:style>
  <w:style w:type="paragraph" w:customStyle="1" w:styleId="Default">
    <w:name w:val="Default"/>
    <w:rsid w:val="00D9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PrrafodelistaCar">
    <w:name w:val="Párrafo de lista Car"/>
    <w:aliases w:val="Lista i Car,List Paragraph Car"/>
    <w:link w:val="Prrafodelista"/>
    <w:uiPriority w:val="34"/>
    <w:qFormat/>
    <w:rsid w:val="00D94ED1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C7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8A2"/>
    <w:rPr>
      <w:rFonts w:ascii="Arial" w:hAnsi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A2"/>
    <w:rPr>
      <w:rFonts w:ascii="Arial" w:hAnsi="Arial"/>
      <w:b/>
      <w:bCs/>
      <w:sz w:val="20"/>
      <w:szCs w:val="20"/>
      <w:lang w:val="es-GT"/>
    </w:rPr>
  </w:style>
  <w:style w:type="paragraph" w:styleId="Revisin">
    <w:name w:val="Revision"/>
    <w:hidden/>
    <w:uiPriority w:val="99"/>
    <w:semiHidden/>
    <w:rsid w:val="007F122F"/>
    <w:pPr>
      <w:spacing w:after="0" w:line="240" w:lineRule="auto"/>
    </w:pPr>
    <w:rPr>
      <w:rFonts w:ascii="Arial" w:hAnsi="Arial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D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DE5"/>
    <w:rPr>
      <w:rFonts w:ascii="Segoe UI" w:hAnsi="Segoe UI" w:cs="Segoe UI"/>
      <w:sz w:val="18"/>
      <w:szCs w:val="18"/>
      <w:lang w:val="es-GT"/>
    </w:rPr>
  </w:style>
  <w:style w:type="paragraph" w:customStyle="1" w:styleId="TableParagraph">
    <w:name w:val="Table Paragraph"/>
    <w:basedOn w:val="Normal"/>
    <w:uiPriority w:val="1"/>
    <w:qFormat/>
    <w:rsid w:val="009067CE"/>
    <w:pPr>
      <w:widowControl w:val="0"/>
      <w:autoSpaceDE w:val="0"/>
      <w:autoSpaceDN w:val="0"/>
      <w:spacing w:line="240" w:lineRule="auto"/>
      <w:jc w:val="left"/>
    </w:pPr>
    <w:rPr>
      <w:rFonts w:ascii="Arial MT" w:eastAsia="Times New Roman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d.gob.g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139D-D21F-43E9-BDF5-C8BFDED4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1325</Words>
  <Characters>7292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Trujillo</dc:creator>
  <cp:keywords/>
  <dc:description/>
  <cp:lastModifiedBy>Fredy Quiroa</cp:lastModifiedBy>
  <cp:revision>50</cp:revision>
  <cp:lastPrinted>2022-08-03T17:51:00Z</cp:lastPrinted>
  <dcterms:created xsi:type="dcterms:W3CDTF">2024-04-24T16:42:00Z</dcterms:created>
  <dcterms:modified xsi:type="dcterms:W3CDTF">2024-04-24T17:31:00Z</dcterms:modified>
</cp:coreProperties>
</file>