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B58C9" w14:textId="77777777" w:rsidR="00904DCB" w:rsidRDefault="00904DCB"/>
    <w:p w14:paraId="1CF40412" w14:textId="77777777" w:rsidR="00001D96" w:rsidRPr="003B7866" w:rsidRDefault="00001D96" w:rsidP="00001D96">
      <w:pPr>
        <w:jc w:val="right"/>
      </w:pPr>
      <w:r w:rsidRPr="003B7866">
        <w:t>Ref. STA/DGPCYN-</w:t>
      </w:r>
      <w:r>
        <w:t>023</w:t>
      </w:r>
    </w:p>
    <w:p w14:paraId="584CEEFE" w14:textId="77777777" w:rsidR="00001D96" w:rsidRDefault="00001D96" w:rsidP="00001D96">
      <w:pPr>
        <w:jc w:val="right"/>
      </w:pPr>
    </w:p>
    <w:p w14:paraId="1A7978EB" w14:textId="77777777" w:rsidR="00001D96" w:rsidRPr="00EE563A" w:rsidRDefault="00001D96" w:rsidP="00001D96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41207F66" w14:textId="77777777" w:rsidR="00001D96" w:rsidRPr="00EE563A" w:rsidRDefault="00001D96" w:rsidP="00001D96"/>
    <w:p w14:paraId="16C45675" w14:textId="77777777" w:rsidR="00001D96" w:rsidRDefault="00001D96" w:rsidP="00001D96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05357749" w14:textId="77777777" w:rsidR="00001D96" w:rsidRPr="00EE563A" w:rsidRDefault="00001D96" w:rsidP="00001D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3"/>
        <w:gridCol w:w="5685"/>
      </w:tblGrid>
      <w:tr w:rsidR="00001D96" w:rsidRPr="004F41B1" w14:paraId="0EAA6E48" w14:textId="77777777" w:rsidTr="00001D96">
        <w:trPr>
          <w:tblHeader/>
        </w:trPr>
        <w:tc>
          <w:tcPr>
            <w:tcW w:w="3235" w:type="dxa"/>
            <w:vAlign w:val="center"/>
          </w:tcPr>
          <w:p w14:paraId="6F2DE882" w14:textId="77777777" w:rsidR="00001D96" w:rsidRPr="00001D96" w:rsidRDefault="00001D96" w:rsidP="00001D96">
            <w:pPr>
              <w:jc w:val="center"/>
              <w:rPr>
                <w:b/>
                <w:bCs/>
                <w:lang w:val="es-GT"/>
              </w:rPr>
            </w:pPr>
            <w:r w:rsidRPr="00001D96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4F3DBDE2" w14:textId="50A8FF59" w:rsidR="00001D96" w:rsidRPr="00001D96" w:rsidRDefault="00001D96" w:rsidP="002B41C2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 w:rsidRPr="00001D96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Traspaso de Bienes Culturales Muebles</w:t>
            </w:r>
          </w:p>
        </w:tc>
      </w:tr>
    </w:tbl>
    <w:p w14:paraId="3B557834" w14:textId="77777777" w:rsidR="00001D96" w:rsidRDefault="00001D96" w:rsidP="00001D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001D96" w14:paraId="643ABC90" w14:textId="77777777" w:rsidTr="002B41C2">
        <w:tc>
          <w:tcPr>
            <w:tcW w:w="3235" w:type="dxa"/>
            <w:shd w:val="clear" w:color="auto" w:fill="2F5496" w:themeFill="accent1" w:themeFillShade="BF"/>
          </w:tcPr>
          <w:p w14:paraId="58F137A2" w14:textId="77777777" w:rsidR="00001D96" w:rsidRPr="00001D96" w:rsidRDefault="00001D96" w:rsidP="002B41C2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38F02C66" w14:textId="77777777" w:rsidR="00001D96" w:rsidRDefault="00001D96" w:rsidP="002B41C2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70E42A21" w14:textId="77777777" w:rsidR="00001D96" w:rsidRPr="00EE563A" w:rsidRDefault="00001D96" w:rsidP="002B41C2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7C313576" w14:textId="77777777" w:rsidR="00001D96" w:rsidRPr="00001D96" w:rsidRDefault="00001D96" w:rsidP="002B41C2">
            <w:pPr>
              <w:rPr>
                <w:color w:val="000000" w:themeColor="text1"/>
                <w:lang w:val="es-GT"/>
              </w:rPr>
            </w:pPr>
            <w:r w:rsidRPr="00001D96">
              <w:rPr>
                <w:color w:val="000000" w:themeColor="text1"/>
                <w:lang w:val="es-GT"/>
              </w:rPr>
              <w:t>Dirección General del Patrimonio Cultural y Natural.</w:t>
            </w:r>
          </w:p>
          <w:p w14:paraId="06DCEB47" w14:textId="77777777" w:rsidR="00001D96" w:rsidRPr="00001D96" w:rsidRDefault="00001D96" w:rsidP="002B41C2">
            <w:pPr>
              <w:rPr>
                <w:color w:val="000000" w:themeColor="text1"/>
                <w:lang w:val="es-GT"/>
              </w:rPr>
            </w:pPr>
            <w:r w:rsidRPr="00001D96">
              <w:rPr>
                <w:color w:val="000000" w:themeColor="text1"/>
                <w:lang w:val="es-GT"/>
              </w:rPr>
              <w:t>Departamento Registro de Bienes Culturales, Dirección Técnica de Investigación y Registro.</w:t>
            </w:r>
          </w:p>
        </w:tc>
      </w:tr>
    </w:tbl>
    <w:p w14:paraId="3C60BBE0" w14:textId="77777777" w:rsidR="00001D96" w:rsidRDefault="00001D96" w:rsidP="00001D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001D96" w14:paraId="237F8B07" w14:textId="77777777" w:rsidTr="002B41C2">
        <w:tc>
          <w:tcPr>
            <w:tcW w:w="3235" w:type="dxa"/>
            <w:shd w:val="clear" w:color="auto" w:fill="2F5496" w:themeFill="accent1" w:themeFillShade="BF"/>
          </w:tcPr>
          <w:p w14:paraId="661458DD" w14:textId="77777777" w:rsidR="00001D96" w:rsidRPr="002C78A2" w:rsidRDefault="00001D96" w:rsidP="002B41C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35A203FB" w14:textId="77777777" w:rsidR="00001D96" w:rsidRPr="00001D96" w:rsidRDefault="00001D96" w:rsidP="002B41C2">
            <w:pPr>
              <w:spacing w:before="60" w:after="60"/>
              <w:rPr>
                <w:color w:val="000000" w:themeColor="text1"/>
                <w:lang w:val="es-GT"/>
              </w:rPr>
            </w:pPr>
            <w:r w:rsidRPr="00001D96">
              <w:rPr>
                <w:color w:val="000000" w:themeColor="text1"/>
                <w:lang w:val="es-GT"/>
              </w:rPr>
              <w:t>Reducir el plazo de la gestión, actualmente se utiliza el formulario R-5 “Solicitud de Traspaso de Bienes Culturales Muebles”</w:t>
            </w:r>
          </w:p>
        </w:tc>
      </w:tr>
    </w:tbl>
    <w:p w14:paraId="6F055306" w14:textId="77777777" w:rsidR="00001D96" w:rsidRDefault="00001D96" w:rsidP="00001D96"/>
    <w:p w14:paraId="3A4EF1F5" w14:textId="77777777" w:rsidR="00001D96" w:rsidRDefault="00001D96" w:rsidP="00001D96"/>
    <w:p w14:paraId="01A529B0" w14:textId="77777777" w:rsidR="00001D96" w:rsidRPr="0042159F" w:rsidRDefault="00001D96" w:rsidP="00001D96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383CE4B5" w14:textId="77777777" w:rsidR="00001D96" w:rsidRDefault="00001D96" w:rsidP="00001D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001D96" w:rsidRPr="00C408B7" w14:paraId="67204C8E" w14:textId="77777777" w:rsidTr="002B41C2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131ECE32" w14:textId="77777777" w:rsidR="00001D96" w:rsidRPr="00C408B7" w:rsidRDefault="00001D96" w:rsidP="002B41C2">
            <w:pPr>
              <w:jc w:val="center"/>
              <w:rPr>
                <w:b/>
                <w:bCs/>
                <w:color w:val="000000" w:themeColor="text1"/>
              </w:rPr>
            </w:pPr>
            <w:r w:rsidRPr="00C408B7">
              <w:rPr>
                <w:b/>
                <w:bCs/>
                <w:color w:val="000000" w:themeColor="text1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1FD91C53" w14:textId="77777777" w:rsidR="00001D96" w:rsidRPr="00C408B7" w:rsidRDefault="00001D96" w:rsidP="002B41C2">
            <w:pPr>
              <w:jc w:val="center"/>
              <w:rPr>
                <w:b/>
                <w:bCs/>
                <w:color w:val="000000" w:themeColor="text1"/>
              </w:rPr>
            </w:pPr>
            <w:r w:rsidRPr="00C408B7">
              <w:rPr>
                <w:b/>
                <w:bCs/>
                <w:color w:val="000000" w:themeColor="text1"/>
              </w:rPr>
              <w:t>REQUISITOS PROPUESTOS</w:t>
            </w:r>
          </w:p>
        </w:tc>
      </w:tr>
      <w:tr w:rsidR="00001D96" w:rsidRPr="00C408B7" w14:paraId="3E7EB96F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5D25CA76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 xml:space="preserve">Presentar el </w:t>
            </w:r>
            <w:r w:rsidRPr="00001D96">
              <w:rPr>
                <w:color w:val="000000" w:themeColor="text1"/>
                <w:lang w:val="es-GT"/>
              </w:rPr>
              <w:t>formulario R-5 “Solicitud de Traspaso de Bienes Culturales Muebles”</w:t>
            </w:r>
          </w:p>
        </w:tc>
        <w:tc>
          <w:tcPr>
            <w:tcW w:w="4675" w:type="dxa"/>
            <w:vAlign w:val="center"/>
          </w:tcPr>
          <w:p w14:paraId="0DD4F9C5" w14:textId="77777777" w:rsidR="00001D96" w:rsidRPr="00001D96" w:rsidRDefault="00001D96" w:rsidP="002B41C2">
            <w:pPr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 xml:space="preserve">Llenar en línea </w:t>
            </w:r>
            <w:r w:rsidRPr="00001D96">
              <w:rPr>
                <w:color w:val="000000" w:themeColor="text1"/>
                <w:lang w:val="es-GT"/>
              </w:rPr>
              <w:t>formulario R-5 “Solicitud de Traspaso de Bienes Culturales Muebles”</w:t>
            </w:r>
          </w:p>
        </w:tc>
      </w:tr>
      <w:tr w:rsidR="00001D96" w:rsidRPr="00C408B7" w14:paraId="72FFD8A2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1E9C9A03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>Fotocopia de documentos de identificación (DPI o Pasaporte), para personas individuales o jurídicas (Actual propietario o poseedor)</w:t>
            </w:r>
          </w:p>
        </w:tc>
        <w:tc>
          <w:tcPr>
            <w:tcW w:w="4675" w:type="dxa"/>
            <w:vAlign w:val="center"/>
          </w:tcPr>
          <w:p w14:paraId="78CD31E3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001D96">
              <w:rPr>
                <w:rFonts w:cs="Arial"/>
                <w:color w:val="000000" w:themeColor="text1"/>
                <w:lang w:val="es-GT"/>
              </w:rPr>
              <w:t xml:space="preserve">. Realizar convenio interinstitucional con el Registro Nacional de Personas (RENAP), para DPI. Y para Pasaporte con Instituto Guatemalteco de Migración. Dichos documentos deben </w:t>
            </w:r>
            <w:r w:rsidRPr="00001D96">
              <w:rPr>
                <w:rFonts w:cs="Arial"/>
                <w:color w:val="000000" w:themeColor="text1"/>
                <w:lang w:val="es-GT"/>
              </w:rPr>
              <w:lastRenderedPageBreak/>
              <w:t xml:space="preserve">ser proporcionados en archivos en formato PDF. </w:t>
            </w:r>
          </w:p>
        </w:tc>
      </w:tr>
      <w:tr w:rsidR="00001D96" w:rsidRPr="00C408B7" w14:paraId="77A6EEAA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5C26B2C4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lastRenderedPageBreak/>
              <w:t>Fotocopia de documentos de identificación (DPI o Pasaporte), para personas individuales o jurídicas (Nuevo propietario o poseedor)</w:t>
            </w:r>
          </w:p>
        </w:tc>
        <w:tc>
          <w:tcPr>
            <w:tcW w:w="4675" w:type="dxa"/>
            <w:vAlign w:val="center"/>
          </w:tcPr>
          <w:p w14:paraId="53A4E30B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001D96">
              <w:rPr>
                <w:rFonts w:cs="Arial"/>
                <w:color w:val="000000" w:themeColor="text1"/>
                <w:lang w:val="es-GT"/>
              </w:rPr>
              <w:t>.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001D96" w:rsidRPr="00C408B7" w14:paraId="302DF78D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5A1EEF82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>Fotocopia de Constancia de inscripción de la entidad, empresa asociación, fundación etc., para personas jurídicas</w:t>
            </w:r>
          </w:p>
        </w:tc>
        <w:tc>
          <w:tcPr>
            <w:tcW w:w="4675" w:type="dxa"/>
            <w:vAlign w:val="center"/>
          </w:tcPr>
          <w:p w14:paraId="6FD742E3" w14:textId="77777777" w:rsidR="00001D96" w:rsidRPr="00C408B7" w:rsidRDefault="00001D96" w:rsidP="002B41C2">
            <w:pPr>
              <w:rPr>
                <w:rFonts w:cs="Arial"/>
                <w:color w:val="000000" w:themeColor="text1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 xml:space="preserve">Constancia de inscripción de la entidad empresa asociación, fundación etc., para perdonas jurídicas.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En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archivo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en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formato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PDF.</w:t>
            </w:r>
          </w:p>
        </w:tc>
      </w:tr>
      <w:tr w:rsidR="00001D96" w:rsidRPr="00C408B7" w14:paraId="67A809D3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6E7EA414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 xml:space="preserve">Nombramiento del Representante Legal vigente, para personas jurídicas, cuando sea el caso </w:t>
            </w:r>
          </w:p>
        </w:tc>
        <w:tc>
          <w:tcPr>
            <w:tcW w:w="4675" w:type="dxa"/>
            <w:vAlign w:val="center"/>
          </w:tcPr>
          <w:p w14:paraId="0B697487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>Nombramiento del representante legal si son personas jurídicas, en archivo en formato PDF, cuando sea el caso.</w:t>
            </w:r>
          </w:p>
        </w:tc>
      </w:tr>
      <w:tr w:rsidR="00001D96" w:rsidRPr="00C408B7" w14:paraId="2BF828AE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348DD8FE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lang w:val="es-GT"/>
              </w:rPr>
              <w:t>Fotocopia de Documento Personal de Identificación y/o Pasaporte del Representante Legal</w:t>
            </w:r>
          </w:p>
        </w:tc>
        <w:tc>
          <w:tcPr>
            <w:tcW w:w="4675" w:type="dxa"/>
            <w:vAlign w:val="center"/>
          </w:tcPr>
          <w:p w14:paraId="40CA4CFC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001D96">
              <w:rPr>
                <w:rFonts w:cs="Arial"/>
                <w:color w:val="000000" w:themeColor="text1"/>
                <w:lang w:val="es-GT"/>
              </w:rPr>
              <w:t>.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001D96" w:rsidRPr="00C408B7" w14:paraId="2FFAD551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6A3D5979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>Copia legalizada del documento que ampare el traspaso de los bienes culturales muebles, la cual es documento de compra-venta, donación, herencia, declaración jurada u otro para los bienes Hispánicos y Republicanos</w:t>
            </w:r>
          </w:p>
        </w:tc>
        <w:tc>
          <w:tcPr>
            <w:tcW w:w="4675" w:type="dxa"/>
            <w:vAlign w:val="center"/>
          </w:tcPr>
          <w:p w14:paraId="4E9E74FC" w14:textId="77777777" w:rsidR="00001D96" w:rsidRPr="00C408B7" w:rsidRDefault="00001D96" w:rsidP="002B41C2">
            <w:pPr>
              <w:rPr>
                <w:color w:val="000000" w:themeColor="text1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 xml:space="preserve">Copia legalizada del documento que ampare el traspaso de los bienes culturales muebles, la cual es documento de compra-venta, donación, herencia, declaración jurada u otro para los bienes Hispánicos y Republicanos. 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En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archivo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en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formato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PDF.</w:t>
            </w:r>
          </w:p>
        </w:tc>
      </w:tr>
      <w:tr w:rsidR="00001D96" w:rsidRPr="00C408B7" w14:paraId="230CB079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44D6623C" w14:textId="77777777" w:rsidR="00001D96" w:rsidRPr="00001D96" w:rsidRDefault="00001D96" w:rsidP="002B41C2">
            <w:pPr>
              <w:rPr>
                <w:rFonts w:cs="Arial"/>
                <w:color w:val="000000" w:themeColor="text1"/>
                <w:lang w:val="es-GT"/>
              </w:rPr>
            </w:pPr>
            <w:r w:rsidRPr="00001D96">
              <w:rPr>
                <w:rFonts w:cs="Arial"/>
                <w:color w:val="000000" w:themeColor="text1"/>
                <w:lang w:val="es-GT"/>
              </w:rPr>
              <w:t>Resolución Administrativa aprobatoria de la Dirección General del Patrimonio Cultural y Natural para los bienes culturales Prehispánicos.</w:t>
            </w:r>
          </w:p>
        </w:tc>
        <w:tc>
          <w:tcPr>
            <w:tcW w:w="4675" w:type="dxa"/>
            <w:vAlign w:val="center"/>
          </w:tcPr>
          <w:p w14:paraId="6F838185" w14:textId="77777777" w:rsidR="00001D96" w:rsidRPr="00001D96" w:rsidRDefault="00001D96" w:rsidP="002B41C2">
            <w:pPr>
              <w:rPr>
                <w:color w:val="000000" w:themeColor="text1"/>
                <w:lang w:val="es-GT"/>
              </w:rPr>
            </w:pPr>
            <w:r w:rsidRPr="00001D96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001D96">
              <w:rPr>
                <w:rFonts w:cs="Arial"/>
                <w:color w:val="000000" w:themeColor="text1"/>
                <w:lang w:val="es-GT"/>
              </w:rPr>
              <w:t>. Resolución Administrativa aprobatoria de la Dirección General del Patrimonio Cultural y Natural para los bienes culturales Prehispánicos, dicha Resolución será emitida de forma interna en archivo en formato PDF.</w:t>
            </w:r>
          </w:p>
        </w:tc>
      </w:tr>
      <w:tr w:rsidR="00001D96" w:rsidRPr="00C408B7" w14:paraId="3C91E57A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38DACDD3" w14:textId="77777777" w:rsidR="00001D96" w:rsidRPr="00C408B7" w:rsidRDefault="00001D96" w:rsidP="002B41C2">
            <w:pPr>
              <w:rPr>
                <w:rFonts w:cs="Arial"/>
                <w:color w:val="000000" w:themeColor="text1"/>
              </w:rPr>
            </w:pPr>
            <w:proofErr w:type="spellStart"/>
            <w:r w:rsidRPr="00C408B7">
              <w:rPr>
                <w:rFonts w:cs="Arial"/>
                <w:color w:val="000000" w:themeColor="text1"/>
              </w:rPr>
              <w:t>Fichas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de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registro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en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original</w:t>
            </w:r>
          </w:p>
          <w:p w14:paraId="3D16F683" w14:textId="77777777" w:rsidR="00001D96" w:rsidRPr="00C408B7" w:rsidRDefault="00001D96" w:rsidP="002B41C2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675" w:type="dxa"/>
            <w:vAlign w:val="center"/>
          </w:tcPr>
          <w:p w14:paraId="34FBD7C8" w14:textId="77777777" w:rsidR="00001D96" w:rsidRPr="00001D96" w:rsidRDefault="00001D96" w:rsidP="002B41C2">
            <w:pPr>
              <w:rPr>
                <w:color w:val="000000" w:themeColor="text1"/>
                <w:lang w:val="es-GT"/>
              </w:rPr>
            </w:pPr>
            <w:r w:rsidRPr="00001D96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usuario.</w:t>
            </w:r>
            <w:r w:rsidRPr="00001D96">
              <w:rPr>
                <w:rFonts w:cs="Arial"/>
                <w:color w:val="000000" w:themeColor="text1"/>
                <w:lang w:val="es-GT"/>
              </w:rPr>
              <w:t xml:space="preserve">  El archivo del Registro de Bienes culturales cuenta con el expediente original de registro</w:t>
            </w:r>
          </w:p>
        </w:tc>
      </w:tr>
      <w:tr w:rsidR="00001D96" w:rsidRPr="00C408B7" w14:paraId="59599162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441D60A6" w14:textId="77777777" w:rsidR="00001D96" w:rsidRPr="00C408B7" w:rsidRDefault="00001D96" w:rsidP="002B41C2">
            <w:pPr>
              <w:rPr>
                <w:rFonts w:cs="Arial"/>
                <w:color w:val="000000" w:themeColor="text1"/>
              </w:rPr>
            </w:pPr>
            <w:proofErr w:type="spellStart"/>
            <w:r w:rsidRPr="00C408B7">
              <w:rPr>
                <w:rFonts w:cs="Arial"/>
                <w:color w:val="000000" w:themeColor="text1"/>
              </w:rPr>
              <w:lastRenderedPageBreak/>
              <w:t>Fotografías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de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registro</w:t>
            </w:r>
            <w:proofErr w:type="spellEnd"/>
            <w:r w:rsidRPr="00C408B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8B7">
              <w:rPr>
                <w:rFonts w:cs="Arial"/>
                <w:color w:val="000000" w:themeColor="text1"/>
              </w:rPr>
              <w:t>originales</w:t>
            </w:r>
            <w:proofErr w:type="spellEnd"/>
          </w:p>
        </w:tc>
        <w:tc>
          <w:tcPr>
            <w:tcW w:w="4675" w:type="dxa"/>
            <w:vAlign w:val="center"/>
          </w:tcPr>
          <w:p w14:paraId="3611864A" w14:textId="77777777" w:rsidR="00001D96" w:rsidRPr="00001D96" w:rsidRDefault="00001D96" w:rsidP="002B41C2">
            <w:pPr>
              <w:rPr>
                <w:color w:val="000000" w:themeColor="text1"/>
                <w:lang w:val="es-GT"/>
              </w:rPr>
            </w:pPr>
            <w:r w:rsidRPr="00001D96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 xml:space="preserve">No se solicita al usuario.  </w:t>
            </w:r>
            <w:r w:rsidRPr="00001D96">
              <w:rPr>
                <w:rFonts w:cs="Arial"/>
                <w:color w:val="000000" w:themeColor="text1"/>
                <w:lang w:val="es-GT"/>
              </w:rPr>
              <w:t>El archivo del Registro de Bienes culturales cuenta con el expediente original de registro</w:t>
            </w:r>
          </w:p>
        </w:tc>
      </w:tr>
    </w:tbl>
    <w:p w14:paraId="03722098" w14:textId="77777777" w:rsidR="00001D96" w:rsidRDefault="00001D96" w:rsidP="00001D96"/>
    <w:p w14:paraId="4C59191F" w14:textId="77777777" w:rsidR="00001D96" w:rsidRPr="0042159F" w:rsidRDefault="00001D96" w:rsidP="00001D96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7510B4C6" w14:textId="77777777" w:rsidR="00001D96" w:rsidRDefault="00001D96"/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925"/>
        <w:gridCol w:w="4909"/>
        <w:gridCol w:w="1559"/>
      </w:tblGrid>
      <w:tr w:rsidR="00001D96" w:rsidRPr="00615E18" w14:paraId="74300480" w14:textId="77777777" w:rsidTr="002B41C2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034C249B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1B25106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7F44468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0F14D51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001D96" w:rsidRPr="00615E18" w14:paraId="49A75CC9" w14:textId="77777777" w:rsidTr="002B41C2">
        <w:trPr>
          <w:trHeight w:val="300"/>
        </w:trPr>
        <w:tc>
          <w:tcPr>
            <w:tcW w:w="19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2987E0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4E936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7AFB4B" w14:textId="77777777" w:rsidR="00001D96" w:rsidRPr="00615E18" w:rsidRDefault="00001D96" w:rsidP="002B41C2">
            <w:pPr>
              <w:spacing w:after="0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Ingresa al portal del Ministerio de Cultura y deporte para iniciar su gestión</w:t>
            </w:r>
          </w:p>
          <w:p w14:paraId="6F072A49" w14:textId="77777777" w:rsidR="00001D96" w:rsidRPr="00615E18" w:rsidRDefault="00BD7887" w:rsidP="002B41C2">
            <w:pPr>
              <w:spacing w:after="0"/>
              <w:rPr>
                <w:rFonts w:eastAsia="Arial" w:cs="Arial"/>
                <w:color w:val="3333CC"/>
                <w:sz w:val="22"/>
                <w:u w:val="single"/>
              </w:rPr>
            </w:pPr>
            <w:hyperlink r:id="rId7">
              <w:r w:rsidR="00001D96" w:rsidRPr="00615E18">
                <w:rPr>
                  <w:rStyle w:val="Hipervnculo"/>
                  <w:rFonts w:eastAsia="Arial" w:cs="Arial"/>
                  <w:sz w:val="22"/>
                </w:rPr>
                <w:t>https://mcd.gob.gt/tramites-patrimonio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EE1BA6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001D96" w:rsidRPr="00615E18" w14:paraId="3E744EAB" w14:textId="77777777" w:rsidTr="002B41C2">
        <w:trPr>
          <w:trHeight w:val="292"/>
        </w:trPr>
        <w:tc>
          <w:tcPr>
            <w:tcW w:w="1953" w:type="dxa"/>
            <w:vMerge/>
            <w:shd w:val="clear" w:color="auto" w:fill="auto"/>
            <w:vAlign w:val="center"/>
          </w:tcPr>
          <w:p w14:paraId="349F6EA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65B81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2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55257F" w14:textId="77777777" w:rsidR="00001D96" w:rsidRPr="00615E18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Crea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8C67BA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001D96" w:rsidRPr="00615E18" w14:paraId="2FD149CE" w14:textId="77777777" w:rsidTr="002B41C2">
        <w:trPr>
          <w:trHeight w:val="300"/>
        </w:trPr>
        <w:tc>
          <w:tcPr>
            <w:tcW w:w="1953" w:type="dxa"/>
            <w:vMerge/>
            <w:shd w:val="clear" w:color="auto" w:fill="auto"/>
            <w:vAlign w:val="center"/>
          </w:tcPr>
          <w:p w14:paraId="0EFAD8F4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61D285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3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D615E6" w14:textId="77777777" w:rsidR="00001D96" w:rsidRPr="00615E18" w:rsidRDefault="00001D96" w:rsidP="002B41C2">
            <w:pPr>
              <w:spacing w:after="0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 xml:space="preserve">Llena </w:t>
            </w:r>
            <w:r>
              <w:rPr>
                <w:rFonts w:eastAsia="Arial" w:cs="Arial"/>
                <w:sz w:val="22"/>
              </w:rPr>
              <w:t>Formulario</w:t>
            </w:r>
            <w:r w:rsidRPr="00615E18">
              <w:rPr>
                <w:rFonts w:eastAsia="Arial" w:cs="Arial"/>
                <w:sz w:val="22"/>
              </w:rPr>
              <w:t xml:space="preserve"> R-5 “Traspaso de Bienes Culturales Muebles” con información personal y documentación requerida digitalmente. </w:t>
            </w:r>
          </w:p>
          <w:p w14:paraId="0F1313BD" w14:textId="77777777" w:rsidR="00001D96" w:rsidRPr="00615E18" w:rsidRDefault="00001D96" w:rsidP="002B41C2">
            <w:pPr>
              <w:spacing w:after="0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69E904D0" w14:textId="77777777" w:rsidR="00001D96" w:rsidRPr="00615E18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Toda vez completada la solicitud se le asignará un número de gestión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6A8085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</w:p>
        </w:tc>
      </w:tr>
      <w:tr w:rsidR="00001D96" w:rsidRPr="00615E18" w14:paraId="3F18A1B8" w14:textId="77777777" w:rsidTr="002B41C2">
        <w:trPr>
          <w:trHeight w:val="547"/>
        </w:trPr>
        <w:tc>
          <w:tcPr>
            <w:tcW w:w="195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09355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Recepcionista </w:t>
            </w:r>
            <w:r w:rsidRPr="00615E18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/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usuario interno del sistema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50D5D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29C8D7" w14:textId="77777777" w:rsidR="00001D96" w:rsidRPr="00615E18" w:rsidRDefault="00001D96" w:rsidP="002B41C2">
            <w:pPr>
              <w:spacing w:after="0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 xml:space="preserve">Revisar los datos ingresados por el usuario externo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0AD19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</w:p>
        </w:tc>
      </w:tr>
      <w:tr w:rsidR="00001D96" w:rsidRPr="00615E18" w14:paraId="654B01AF" w14:textId="77777777" w:rsidTr="002B41C2">
        <w:trPr>
          <w:trHeight w:val="300"/>
        </w:trPr>
        <w:tc>
          <w:tcPr>
            <w:tcW w:w="1953" w:type="dxa"/>
            <w:vMerge/>
            <w:shd w:val="clear" w:color="auto" w:fill="auto"/>
            <w:vAlign w:val="center"/>
          </w:tcPr>
          <w:p w14:paraId="2F00EB55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50ED66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B053DF" w14:textId="77777777" w:rsidR="00001D96" w:rsidRPr="009F206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Validar la información ingresada con las instituciones correspondientes</w:t>
            </w:r>
            <w:r>
              <w:rPr>
                <w:rFonts w:eastAsia="Arial" w:cs="Arial"/>
                <w:sz w:val="22"/>
              </w:rPr>
              <w:t xml:space="preserve">, </w:t>
            </w:r>
            <w:r w:rsidRPr="00615E18">
              <w:rPr>
                <w:rFonts w:eastAsia="Arial" w:cs="Arial"/>
                <w:sz w:val="22"/>
              </w:rPr>
              <w:t xml:space="preserve">DPI, certificaciones y/o </w:t>
            </w:r>
            <w:r w:rsidRPr="00615E18">
              <w:rPr>
                <w:rFonts w:eastAsia="Arial" w:cs="Arial"/>
                <w:b/>
                <w:bCs/>
                <w:sz w:val="22"/>
              </w:rPr>
              <w:t>resoluciones administrativas</w:t>
            </w:r>
            <w:r w:rsidRPr="00615E18">
              <w:rPr>
                <w:rFonts w:eastAsia="Arial" w:cs="Arial"/>
                <w:sz w:val="22"/>
              </w:rPr>
              <w:t xml:space="preserve"> internas, DEMOPRE. DGPCYN.  Si faltase información notificara al usuario vía electrónica (casillero electrónico) traslada el proceso al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técnico</w:t>
            </w:r>
            <w:r>
              <w:rPr>
                <w:rFonts w:eastAsia="Arial" w:cs="Arial"/>
                <w:sz w:val="22"/>
              </w:rPr>
              <w:t xml:space="preserve"> de registro</w:t>
            </w:r>
            <w:r w:rsidRPr="00615E18">
              <w:rPr>
                <w:rFonts w:eastAsia="Arial" w:cs="Arial"/>
                <w:sz w:val="22"/>
              </w:rPr>
              <w:t xml:space="preserve"> para su evaluación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8E687B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 h</w:t>
            </w:r>
            <w:r w:rsidRPr="00615E18">
              <w:rPr>
                <w:rFonts w:eastAsia="Arial" w:cs="Arial"/>
                <w:sz w:val="22"/>
              </w:rPr>
              <w:t>ora</w:t>
            </w:r>
          </w:p>
        </w:tc>
      </w:tr>
      <w:tr w:rsidR="00001D96" w:rsidRPr="00615E18" w14:paraId="05FEA954" w14:textId="77777777" w:rsidTr="002B41C2">
        <w:trPr>
          <w:trHeight w:val="300"/>
        </w:trPr>
        <w:tc>
          <w:tcPr>
            <w:tcW w:w="1953" w:type="dxa"/>
            <w:vMerge/>
            <w:shd w:val="clear" w:color="auto" w:fill="auto"/>
            <w:vAlign w:val="center"/>
          </w:tcPr>
          <w:p w14:paraId="098C8FF6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7B8DBB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F93612" w14:textId="77777777" w:rsidR="00001D96" w:rsidRPr="009F206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Valida los datos y guarda la información.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9C232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</w:p>
        </w:tc>
      </w:tr>
      <w:tr w:rsidR="00001D96" w:rsidRPr="00615E18" w14:paraId="671EECE3" w14:textId="77777777" w:rsidTr="002B41C2">
        <w:trPr>
          <w:trHeight w:val="300"/>
        </w:trPr>
        <w:tc>
          <w:tcPr>
            <w:tcW w:w="1953" w:type="dxa"/>
            <w:vMerge/>
            <w:shd w:val="clear" w:color="auto" w:fill="auto"/>
            <w:vAlign w:val="center"/>
          </w:tcPr>
          <w:p w14:paraId="15B2BA89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AAC408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2F2B78" w14:textId="77777777" w:rsidR="00001D96" w:rsidRPr="009F206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Al validar y guardar los datos, se envía a jefatura para su siguiente proceso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A355C9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615E18">
              <w:rPr>
                <w:rFonts w:eastAsia="Arial" w:cs="Arial"/>
                <w:sz w:val="22"/>
              </w:rPr>
              <w:t xml:space="preserve"> horas</w:t>
            </w:r>
          </w:p>
        </w:tc>
      </w:tr>
      <w:tr w:rsidR="00001D96" w:rsidRPr="00615E18" w14:paraId="48886F48" w14:textId="77777777" w:rsidTr="002B41C2">
        <w:trPr>
          <w:trHeight w:val="1290"/>
        </w:trPr>
        <w:tc>
          <w:tcPr>
            <w:tcW w:w="1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72BDD2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Jefe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E8F6B5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4D5A4B" w14:textId="77777777" w:rsidR="00001D96" w:rsidRPr="001A2C2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Recibe notificación del proceso solicitado y traslada para revisión por un técnico para realizar las anotaciones de traspaso respectivas.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8DAF3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615E18">
              <w:rPr>
                <w:rFonts w:eastAsia="Arial" w:cs="Arial"/>
                <w:sz w:val="22"/>
              </w:rPr>
              <w:t xml:space="preserve">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001D96" w:rsidRPr="00615E18" w14:paraId="188A55DA" w14:textId="77777777" w:rsidTr="002B41C2">
        <w:trPr>
          <w:trHeight w:val="675"/>
        </w:trPr>
        <w:tc>
          <w:tcPr>
            <w:tcW w:w="195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21F8D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615E18">
              <w:rPr>
                <w:rFonts w:eastAsia="Arial" w:cs="Arial"/>
                <w:sz w:val="22"/>
              </w:rPr>
              <w:t xml:space="preserve">Sección </w:t>
            </w:r>
            <w:r>
              <w:rPr>
                <w:rFonts w:eastAsia="Arial" w:cs="Arial"/>
                <w:sz w:val="22"/>
              </w:rPr>
              <w:lastRenderedPageBreak/>
              <w:t>e</w:t>
            </w:r>
            <w:r w:rsidRPr="00615E18">
              <w:rPr>
                <w:rFonts w:eastAsia="Arial" w:cs="Arial"/>
                <w:sz w:val="22"/>
              </w:rPr>
              <w:t>specífica (Prehispánica, Hispánica y Republicana, Manifestaciones Populares),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554313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lastRenderedPageBreak/>
              <w:t>9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FB155B" w14:textId="77777777" w:rsidR="00001D96" w:rsidRPr="001A2C2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Revisa expediente, y que todos los documentos respondan a lo solicitado para las anotaciones de traspaso.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6F1BC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001D96" w:rsidRPr="00615E18" w14:paraId="6430CF61" w14:textId="77777777" w:rsidTr="002B41C2">
        <w:trPr>
          <w:trHeight w:val="645"/>
        </w:trPr>
        <w:tc>
          <w:tcPr>
            <w:tcW w:w="195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0C3F86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EDBB6B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3BB323" w14:textId="77777777" w:rsidR="00001D96" w:rsidRPr="001A2C2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 xml:space="preserve">Si no tiene ningún inconveniente </w:t>
            </w:r>
            <w:r>
              <w:rPr>
                <w:rFonts w:eastAsia="Arial" w:cs="Arial"/>
                <w:sz w:val="22"/>
              </w:rPr>
              <w:t>inicia</w:t>
            </w:r>
            <w:r w:rsidRPr="00615E18">
              <w:rPr>
                <w:rFonts w:eastAsia="Arial" w:cs="Arial"/>
                <w:sz w:val="22"/>
              </w:rPr>
              <w:t xml:space="preserve"> proceso de traspaso por medio de la plataforma virtual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54398E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001D96" w:rsidRPr="00615E18" w14:paraId="5193F2B5" w14:textId="77777777" w:rsidTr="002B41C2">
        <w:trPr>
          <w:trHeight w:val="300"/>
        </w:trPr>
        <w:tc>
          <w:tcPr>
            <w:tcW w:w="195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90B16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F37FBC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11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7820AC" w14:textId="77777777" w:rsidR="00001D96" w:rsidRPr="001A2C2B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 xml:space="preserve">Realiza anotación en ficha de registro de antigua colección del traslado de la pieza a </w:t>
            </w:r>
            <w:r>
              <w:rPr>
                <w:rFonts w:eastAsia="Arial" w:cs="Arial"/>
                <w:sz w:val="22"/>
              </w:rPr>
              <w:t xml:space="preserve">la </w:t>
            </w:r>
            <w:r w:rsidRPr="00615E18">
              <w:rPr>
                <w:rFonts w:eastAsia="Arial" w:cs="Arial"/>
                <w:sz w:val="22"/>
              </w:rPr>
              <w:t>nueva colección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8A2400" w14:textId="77777777" w:rsidR="00001D96" w:rsidRDefault="00001D96" w:rsidP="002B41C2">
            <w:pPr>
              <w:jc w:val="center"/>
            </w:pPr>
            <w:r w:rsidRPr="00965A8E">
              <w:rPr>
                <w:rFonts w:eastAsia="Arial" w:cs="Arial"/>
                <w:sz w:val="22"/>
              </w:rPr>
              <w:t>1 hora por bien</w:t>
            </w:r>
          </w:p>
        </w:tc>
      </w:tr>
      <w:tr w:rsidR="00001D96" w:rsidRPr="00615E18" w14:paraId="271205F8" w14:textId="77777777" w:rsidTr="002B41C2">
        <w:trPr>
          <w:trHeight w:val="300"/>
        </w:trPr>
        <w:tc>
          <w:tcPr>
            <w:tcW w:w="195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2FA5F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DBE893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12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7635FA" w14:textId="77777777" w:rsidR="00001D96" w:rsidRPr="00615E18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Realiza inscripción y registro del Bien Cultural en nueva colección de forma digital en el sistema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01AB36" w14:textId="77777777" w:rsidR="00001D96" w:rsidRDefault="00001D96" w:rsidP="002B41C2">
            <w:pPr>
              <w:jc w:val="center"/>
            </w:pPr>
            <w:r w:rsidRPr="00965A8E">
              <w:rPr>
                <w:rFonts w:eastAsia="Arial" w:cs="Arial"/>
                <w:sz w:val="22"/>
              </w:rPr>
              <w:t>1 hora por bien</w:t>
            </w:r>
          </w:p>
        </w:tc>
      </w:tr>
      <w:tr w:rsidR="00001D96" w:rsidRPr="00615E18" w14:paraId="080AF050" w14:textId="77777777" w:rsidTr="002B41C2">
        <w:trPr>
          <w:trHeight w:val="300"/>
        </w:trPr>
        <w:tc>
          <w:tcPr>
            <w:tcW w:w="195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7BBC47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F2F10C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13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161992" w14:textId="77777777" w:rsidR="00001D96" w:rsidRPr="00ED643E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Sube fotografías originales del bien, para catálogo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DFE96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001D96" w:rsidRPr="00615E18" w14:paraId="52BEF142" w14:textId="77777777" w:rsidTr="002B41C2">
        <w:trPr>
          <w:trHeight w:val="300"/>
        </w:trPr>
        <w:tc>
          <w:tcPr>
            <w:tcW w:w="19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B1EE54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10C803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14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D5D71C" w14:textId="77777777" w:rsidR="00001D96" w:rsidRPr="00ED643E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 xml:space="preserve">Traslada información a </w:t>
            </w:r>
            <w:r>
              <w:rPr>
                <w:rFonts w:eastAsia="Arial" w:cs="Arial"/>
                <w:sz w:val="22"/>
              </w:rPr>
              <w:t>j</w:t>
            </w:r>
            <w:r w:rsidRPr="00615E18">
              <w:rPr>
                <w:rFonts w:eastAsia="Arial" w:cs="Arial"/>
                <w:sz w:val="22"/>
              </w:rPr>
              <w:t>efatura para revisión por medio de la plataforma virtual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AA139A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001D96" w:rsidRPr="00615E18" w14:paraId="47C72F33" w14:textId="77777777" w:rsidTr="002B41C2">
        <w:trPr>
          <w:trHeight w:val="300"/>
        </w:trPr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3A43A0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615E18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411204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15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5CE279" w14:textId="77777777" w:rsidR="00001D96" w:rsidRPr="00ED643E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Revisa que el proceso solicitado se encuentre finalizado correctamente y aprueba.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68FD39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001D96" w:rsidRPr="00615E18" w14:paraId="65349660" w14:textId="77777777" w:rsidTr="002B41C2">
        <w:trPr>
          <w:trHeight w:val="300"/>
        </w:trPr>
        <w:tc>
          <w:tcPr>
            <w:tcW w:w="1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A99E9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9F4613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16</w:t>
            </w: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503D37" w14:textId="77777777" w:rsidR="00001D96" w:rsidRPr="00ED643E" w:rsidRDefault="00001D96" w:rsidP="002B41C2">
            <w:pPr>
              <w:spacing w:after="0"/>
              <w:rPr>
                <w:rFonts w:eastAsia="Arial"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Recibe notificación en el casillero con documento a imprimir.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4939A1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001D96" w:rsidRPr="00615E18" w14:paraId="63F98BE7" w14:textId="77777777" w:rsidTr="002B41C2">
        <w:trPr>
          <w:trHeight w:val="300"/>
        </w:trPr>
        <w:tc>
          <w:tcPr>
            <w:tcW w:w="1953" w:type="dxa"/>
            <w:shd w:val="clear" w:color="auto" w:fill="auto"/>
            <w:vAlign w:val="center"/>
          </w:tcPr>
          <w:p w14:paraId="2D79C641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cs="Arial"/>
                <w:sz w:val="22"/>
              </w:rPr>
              <w:t>Archivo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B77C3D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17</w:t>
            </w:r>
          </w:p>
          <w:p w14:paraId="2125F4B9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2A1866" w14:textId="77777777" w:rsidR="00001D96" w:rsidRPr="00615E18" w:rsidRDefault="00001D96" w:rsidP="002B41C2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615E18">
              <w:rPr>
                <w:rFonts w:eastAsia="Arial" w:cs="Arial"/>
                <w:sz w:val="22"/>
              </w:rPr>
              <w:t>scanea y archiva la documentación respectiva para dar por terminad</w:t>
            </w:r>
            <w:r>
              <w:rPr>
                <w:rFonts w:eastAsia="Arial" w:cs="Arial"/>
                <w:sz w:val="22"/>
              </w:rPr>
              <w:t>a la gestión</w:t>
            </w:r>
            <w:r w:rsidRPr="00615E18">
              <w:rPr>
                <w:rFonts w:eastAsia="Arial" w:cs="Arial"/>
                <w:sz w:val="22"/>
              </w:rPr>
              <w:t xml:space="preserve">. </w:t>
            </w:r>
          </w:p>
          <w:p w14:paraId="11F6EDEE" w14:textId="77777777" w:rsidR="00001D96" w:rsidRPr="00615E18" w:rsidRDefault="00001D96" w:rsidP="002B41C2">
            <w:pPr>
              <w:spacing w:after="0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127404" w14:textId="77777777" w:rsidR="00001D96" w:rsidRPr="00615E18" w:rsidRDefault="00001D96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615E18">
              <w:rPr>
                <w:rFonts w:eastAsia="Arial" w:cs="Arial"/>
                <w:sz w:val="22"/>
              </w:rPr>
              <w:t>1 hora</w:t>
            </w:r>
          </w:p>
        </w:tc>
      </w:tr>
    </w:tbl>
    <w:p w14:paraId="5EFBE26A" w14:textId="77777777" w:rsidR="00001D96" w:rsidRDefault="00001D96" w:rsidP="00001D96"/>
    <w:p w14:paraId="0029D800" w14:textId="77777777" w:rsidR="00001D96" w:rsidRPr="00C408B7" w:rsidRDefault="00001D96" w:rsidP="00001D96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C408B7">
        <w:rPr>
          <w:color w:val="FFFFFF" w:themeColor="background1"/>
        </w:rPr>
        <w:t>INDICADORES DE SIMPLIFICACIÓN</w:t>
      </w:r>
    </w:p>
    <w:p w14:paraId="7D61A758" w14:textId="77777777" w:rsidR="00001D96" w:rsidRPr="00752071" w:rsidRDefault="00001D96" w:rsidP="00001D96">
      <w:pPr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001D96" w:rsidRPr="008E2F03" w14:paraId="269CFD16" w14:textId="77777777" w:rsidTr="002B41C2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265DE630" w14:textId="77777777" w:rsidR="00001D96" w:rsidRPr="00752071" w:rsidRDefault="00001D96" w:rsidP="002B41C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7B5485CB" w14:textId="77777777" w:rsidR="00001D96" w:rsidRPr="00752071" w:rsidRDefault="00001D96" w:rsidP="002B41C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749DAC16" w14:textId="77777777" w:rsidR="00001D96" w:rsidRPr="00752071" w:rsidRDefault="00001D96" w:rsidP="002B41C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5FDFC532" w14:textId="77777777" w:rsidR="00001D96" w:rsidRPr="00752071" w:rsidRDefault="00001D96" w:rsidP="002B41C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001D96" w:rsidRPr="008E2F03" w14:paraId="30BEDBC0" w14:textId="77777777" w:rsidTr="002B41C2">
        <w:tc>
          <w:tcPr>
            <w:tcW w:w="1768" w:type="pct"/>
            <w:vAlign w:val="center"/>
          </w:tcPr>
          <w:p w14:paraId="6FA5FA60" w14:textId="77777777" w:rsidR="00001D96" w:rsidRPr="00001D96" w:rsidRDefault="00001D96" w:rsidP="002B41C2">
            <w:pPr>
              <w:pStyle w:val="Default"/>
              <w:rPr>
                <w:sz w:val="22"/>
                <w:szCs w:val="22"/>
                <w:lang w:val="es-GT"/>
              </w:rPr>
            </w:pPr>
            <w:r w:rsidRPr="00001D96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4D83165B" w14:textId="77777777" w:rsidR="00001D96" w:rsidRPr="00D43D44" w:rsidRDefault="00001D96" w:rsidP="002B41C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17</w:t>
            </w:r>
          </w:p>
        </w:tc>
        <w:tc>
          <w:tcPr>
            <w:tcW w:w="1001" w:type="pct"/>
            <w:vAlign w:val="center"/>
          </w:tcPr>
          <w:p w14:paraId="38FD8709" w14:textId="77777777" w:rsidR="00001D96" w:rsidRPr="00735C13" w:rsidRDefault="00001D96" w:rsidP="002B41C2">
            <w:pPr>
              <w:jc w:val="center"/>
              <w:rPr>
                <w:rFonts w:cs="Arial"/>
              </w:rPr>
            </w:pPr>
            <w:r w:rsidRPr="00735C13">
              <w:rPr>
                <w:rFonts w:cs="Arial"/>
              </w:rPr>
              <w:t>17</w:t>
            </w:r>
          </w:p>
        </w:tc>
        <w:tc>
          <w:tcPr>
            <w:tcW w:w="1154" w:type="pct"/>
            <w:vAlign w:val="center"/>
          </w:tcPr>
          <w:p w14:paraId="71324646" w14:textId="77777777" w:rsidR="00001D96" w:rsidRPr="00735C13" w:rsidRDefault="00001D96" w:rsidP="002B41C2">
            <w:pPr>
              <w:jc w:val="center"/>
              <w:rPr>
                <w:rFonts w:cs="Arial"/>
              </w:rPr>
            </w:pPr>
            <w:r w:rsidRPr="00735C13">
              <w:rPr>
                <w:rFonts w:cs="Arial"/>
              </w:rPr>
              <w:t>0</w:t>
            </w:r>
          </w:p>
        </w:tc>
      </w:tr>
      <w:tr w:rsidR="00001D96" w:rsidRPr="008E2F03" w14:paraId="0F348130" w14:textId="77777777" w:rsidTr="002B41C2">
        <w:tc>
          <w:tcPr>
            <w:tcW w:w="1768" w:type="pct"/>
          </w:tcPr>
          <w:p w14:paraId="25011304" w14:textId="77777777" w:rsidR="00001D96" w:rsidRPr="00001D96" w:rsidRDefault="00001D96" w:rsidP="002B41C2">
            <w:pPr>
              <w:pStyle w:val="Default"/>
              <w:rPr>
                <w:sz w:val="22"/>
                <w:szCs w:val="22"/>
                <w:lang w:val="es-GT"/>
              </w:rPr>
            </w:pPr>
            <w:r w:rsidRPr="00001D96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3543581F" w14:textId="77777777" w:rsidR="00001D96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739864AA" w14:textId="77777777" w:rsidR="00001D96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385AD1EF" w14:textId="77777777" w:rsidR="00001D96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01D96" w:rsidRPr="008E2F03" w14:paraId="66693758" w14:textId="77777777" w:rsidTr="002B41C2">
        <w:trPr>
          <w:trHeight w:val="548"/>
        </w:trPr>
        <w:tc>
          <w:tcPr>
            <w:tcW w:w="1768" w:type="pct"/>
            <w:vAlign w:val="center"/>
          </w:tcPr>
          <w:p w14:paraId="6C4CCD3A" w14:textId="77777777" w:rsidR="00001D96" w:rsidRPr="008E2F03" w:rsidRDefault="00001D96" w:rsidP="002B41C2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  <w:r>
              <w:rPr>
                <w:rFonts w:cs="Arial"/>
              </w:rPr>
              <w:t xml:space="preserve"> (1)</w:t>
            </w:r>
          </w:p>
        </w:tc>
        <w:tc>
          <w:tcPr>
            <w:tcW w:w="1077" w:type="pct"/>
            <w:vAlign w:val="center"/>
          </w:tcPr>
          <w:p w14:paraId="596A0C26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días 2 horas</w:t>
            </w:r>
          </w:p>
        </w:tc>
        <w:tc>
          <w:tcPr>
            <w:tcW w:w="1001" w:type="pct"/>
            <w:vAlign w:val="center"/>
          </w:tcPr>
          <w:p w14:paraId="5461052A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1 hora</w:t>
            </w:r>
          </w:p>
        </w:tc>
        <w:tc>
          <w:tcPr>
            <w:tcW w:w="1154" w:type="pct"/>
            <w:vAlign w:val="center"/>
          </w:tcPr>
          <w:p w14:paraId="291003A9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 días y 1 hora</w:t>
            </w:r>
          </w:p>
        </w:tc>
      </w:tr>
      <w:tr w:rsidR="00001D96" w:rsidRPr="008E2F03" w14:paraId="61488667" w14:textId="77777777" w:rsidTr="002B41C2">
        <w:trPr>
          <w:trHeight w:val="550"/>
        </w:trPr>
        <w:tc>
          <w:tcPr>
            <w:tcW w:w="1768" w:type="pct"/>
            <w:vAlign w:val="center"/>
          </w:tcPr>
          <w:p w14:paraId="6D7D19B6" w14:textId="77777777" w:rsidR="00001D96" w:rsidRPr="008E2F03" w:rsidRDefault="00001D96" w:rsidP="002B41C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735046C9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vAlign w:val="center"/>
          </w:tcPr>
          <w:p w14:paraId="69B88DF8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154" w:type="pct"/>
            <w:vAlign w:val="center"/>
          </w:tcPr>
          <w:p w14:paraId="682B5429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01D96" w:rsidRPr="008E2F03" w14:paraId="20D9DB78" w14:textId="77777777" w:rsidTr="002B41C2">
        <w:trPr>
          <w:trHeight w:val="476"/>
        </w:trPr>
        <w:tc>
          <w:tcPr>
            <w:tcW w:w="1768" w:type="pct"/>
            <w:vAlign w:val="center"/>
          </w:tcPr>
          <w:p w14:paraId="365911A2" w14:textId="77777777" w:rsidR="00001D96" w:rsidRPr="008E2F03" w:rsidRDefault="00001D96" w:rsidP="002B41C2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12064321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154A0336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369E743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01D96" w:rsidRPr="004D3F99" w14:paraId="1BED6740" w14:textId="77777777" w:rsidTr="002B41C2">
        <w:trPr>
          <w:trHeight w:val="508"/>
        </w:trPr>
        <w:tc>
          <w:tcPr>
            <w:tcW w:w="1768" w:type="pct"/>
            <w:vAlign w:val="center"/>
          </w:tcPr>
          <w:p w14:paraId="60C5542C" w14:textId="77777777" w:rsidR="00001D96" w:rsidRPr="004D3F99" w:rsidRDefault="00001D96" w:rsidP="002B41C2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0D3B0410" w14:textId="77777777" w:rsidR="00001D96" w:rsidRPr="004D3F99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2C1798C1" w14:textId="77777777" w:rsidR="00001D96" w:rsidRPr="004D3F99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204BEDC5" w14:textId="77777777" w:rsidR="00001D96" w:rsidRPr="004D3F99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01D96" w:rsidRPr="008E2F03" w14:paraId="17D6F3B7" w14:textId="77777777" w:rsidTr="002B41C2">
        <w:trPr>
          <w:trHeight w:val="553"/>
        </w:trPr>
        <w:tc>
          <w:tcPr>
            <w:tcW w:w="1768" w:type="pct"/>
            <w:vAlign w:val="center"/>
          </w:tcPr>
          <w:p w14:paraId="7D9EBD11" w14:textId="77777777" w:rsidR="00001D96" w:rsidRPr="008E2F03" w:rsidRDefault="00001D96" w:rsidP="002B41C2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4DC82591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2561733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0BC4CC1C" w14:textId="77777777" w:rsidR="00001D96" w:rsidRPr="008E2F03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01D96" w:rsidRPr="00435F36" w14:paraId="7F25C715" w14:textId="77777777" w:rsidTr="002B41C2">
        <w:trPr>
          <w:trHeight w:val="561"/>
        </w:trPr>
        <w:tc>
          <w:tcPr>
            <w:tcW w:w="1768" w:type="pct"/>
            <w:vAlign w:val="center"/>
          </w:tcPr>
          <w:p w14:paraId="2C506708" w14:textId="77777777" w:rsidR="00001D96" w:rsidRPr="00435F36" w:rsidRDefault="00001D96" w:rsidP="002B41C2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238D768C" w14:textId="77777777" w:rsidR="00001D96" w:rsidRPr="00435F36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509AE22" w14:textId="77777777" w:rsidR="00001D96" w:rsidRPr="00435F36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F69F696" w14:textId="77777777" w:rsidR="00001D96" w:rsidRPr="00435F36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01D96" w:rsidRPr="00435F36" w14:paraId="66F12EFB" w14:textId="77777777" w:rsidTr="002B41C2">
        <w:trPr>
          <w:trHeight w:val="561"/>
        </w:trPr>
        <w:tc>
          <w:tcPr>
            <w:tcW w:w="1768" w:type="pct"/>
            <w:vAlign w:val="center"/>
          </w:tcPr>
          <w:p w14:paraId="675374BA" w14:textId="77777777" w:rsidR="00001D96" w:rsidRPr="008E2F03" w:rsidRDefault="00001D96" w:rsidP="002B41C2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lastRenderedPageBreak/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07B1E668" w14:textId="77777777" w:rsidR="00001D96" w:rsidRPr="00D43D44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4EE0C74C" w14:textId="77777777" w:rsidR="00001D96" w:rsidRPr="00D43D44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204A8C32" w14:textId="77777777" w:rsidR="00001D96" w:rsidRPr="00D43D44" w:rsidRDefault="00001D96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31EC67FC" w14:textId="77777777" w:rsidR="00001D96" w:rsidRDefault="00001D96" w:rsidP="00001D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0"/>
        <w:gridCol w:w="5778"/>
      </w:tblGrid>
      <w:tr w:rsidR="00001D96" w14:paraId="3F2B7ECA" w14:textId="77777777" w:rsidTr="002B41C2">
        <w:tc>
          <w:tcPr>
            <w:tcW w:w="3235" w:type="dxa"/>
            <w:shd w:val="clear" w:color="auto" w:fill="2F5496" w:themeFill="accent1" w:themeFillShade="BF"/>
          </w:tcPr>
          <w:p w14:paraId="555E0A09" w14:textId="77777777" w:rsidR="00001D96" w:rsidRPr="002C78A2" w:rsidRDefault="00001D96" w:rsidP="002B41C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3B3CCCB" w14:textId="77777777" w:rsidR="00001D96" w:rsidRPr="00001D96" w:rsidRDefault="00001D96" w:rsidP="00001D96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001D96">
              <w:rPr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73C45332" w14:textId="77777777" w:rsidR="00001D96" w:rsidRPr="00001D96" w:rsidRDefault="00001D96" w:rsidP="00001D96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001D96">
              <w:rPr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4DB8A1FE" w14:textId="77777777" w:rsidR="00001D96" w:rsidRPr="00001D96" w:rsidRDefault="00001D96" w:rsidP="00001D96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001D96">
              <w:rPr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1896A118" w14:textId="77777777" w:rsidR="00001D96" w:rsidRDefault="00001D96" w:rsidP="00001D96"/>
    <w:p w14:paraId="65AEE73E" w14:textId="77777777" w:rsidR="00001D96" w:rsidRPr="00CA010D" w:rsidRDefault="00001D96" w:rsidP="0000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01EA17FC" w14:textId="77777777" w:rsidR="00001D96" w:rsidRPr="00AF0194" w:rsidRDefault="00001D96" w:rsidP="0000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CA6C597" w14:textId="77777777" w:rsidR="00001D96" w:rsidRPr="00AF0194" w:rsidRDefault="00001D96" w:rsidP="0000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74F6D752" w14:textId="77777777" w:rsidR="00001D96" w:rsidRPr="00AF0194" w:rsidRDefault="00001D96" w:rsidP="0000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77A4D660" w14:textId="77777777" w:rsidR="00001D96" w:rsidRDefault="00001D96"/>
    <w:sectPr w:rsidR="00001D9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8D00C" w14:textId="77777777" w:rsidR="00BD7887" w:rsidRDefault="00BD7887" w:rsidP="00436FF4">
      <w:pPr>
        <w:spacing w:after="0" w:line="240" w:lineRule="auto"/>
      </w:pPr>
      <w:r>
        <w:separator/>
      </w:r>
    </w:p>
  </w:endnote>
  <w:endnote w:type="continuationSeparator" w:id="0">
    <w:p w14:paraId="671A6F5B" w14:textId="77777777" w:rsidR="00BD7887" w:rsidRDefault="00BD7887" w:rsidP="0043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126A6" w14:textId="77777777" w:rsidR="00BD7887" w:rsidRDefault="00BD7887" w:rsidP="00436FF4">
      <w:pPr>
        <w:spacing w:after="0" w:line="240" w:lineRule="auto"/>
      </w:pPr>
      <w:r>
        <w:separator/>
      </w:r>
    </w:p>
  </w:footnote>
  <w:footnote w:type="continuationSeparator" w:id="0">
    <w:p w14:paraId="5BA4EB64" w14:textId="77777777" w:rsidR="00BD7887" w:rsidRDefault="00BD7887" w:rsidP="00436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6741" w14:textId="24726E9B" w:rsidR="00436FF4" w:rsidRDefault="00381828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550A0739" wp14:editId="659B0306">
          <wp:simplePos x="0" y="0"/>
          <wp:positionH relativeFrom="margin">
            <wp:posOffset>-699135</wp:posOffset>
          </wp:positionH>
          <wp:positionV relativeFrom="paragraph">
            <wp:posOffset>-173356</wp:posOffset>
          </wp:positionV>
          <wp:extent cx="6656705" cy="9229725"/>
          <wp:effectExtent l="0" t="0" r="0" b="952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22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01D96"/>
    <w:rsid w:val="00141E94"/>
    <w:rsid w:val="001A2C2B"/>
    <w:rsid w:val="00303CD7"/>
    <w:rsid w:val="00381828"/>
    <w:rsid w:val="00436FF4"/>
    <w:rsid w:val="00615E18"/>
    <w:rsid w:val="006247A1"/>
    <w:rsid w:val="00636F95"/>
    <w:rsid w:val="008D6CDE"/>
    <w:rsid w:val="00904DCB"/>
    <w:rsid w:val="0098523B"/>
    <w:rsid w:val="009F206B"/>
    <w:rsid w:val="00BD7887"/>
    <w:rsid w:val="00D6372E"/>
    <w:rsid w:val="00DE6965"/>
    <w:rsid w:val="00ED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47695E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E18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001D9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615E18"/>
    <w:rPr>
      <w:color w:val="3333CC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01D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01D96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001D96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001D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001D96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436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FF4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36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FF4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tramites-patrimoni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1245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8</cp:revision>
  <dcterms:created xsi:type="dcterms:W3CDTF">2024-04-23T23:30:00Z</dcterms:created>
  <dcterms:modified xsi:type="dcterms:W3CDTF">2024-08-20T17:25:00Z</dcterms:modified>
</cp:coreProperties>
</file>